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8E24D" w14:textId="77777777" w:rsidR="008D4F96" w:rsidRPr="00B65A8C" w:rsidRDefault="008D4F96" w:rsidP="002E48BA">
      <w:pPr>
        <w:rPr>
          <w:rFonts w:ascii="Cambria" w:eastAsia="Cambria" w:hAnsi="Cambria" w:cs="Cambria"/>
          <w:b/>
          <w:bCs/>
          <w:sz w:val="28"/>
          <w:szCs w:val="28"/>
        </w:rPr>
      </w:pPr>
    </w:p>
    <w:p w14:paraId="786708CF" w14:textId="676453D9" w:rsidR="008D4F96" w:rsidRPr="00111208" w:rsidRDefault="002F28D6" w:rsidP="002E48BA">
      <w:pPr>
        <w:jc w:val="center"/>
        <w:rPr>
          <w:rFonts w:ascii="Cambria" w:eastAsia="Cambria" w:hAnsi="Cambria" w:cs="Cambria"/>
          <w:b/>
          <w:bCs/>
          <w:sz w:val="19"/>
          <w:szCs w:val="19"/>
        </w:rPr>
      </w:pPr>
      <w:r w:rsidRPr="00111208">
        <w:rPr>
          <w:rFonts w:ascii="Cambria" w:eastAsia="Cambria" w:hAnsi="Cambria" w:cs="Cambria"/>
          <w:b/>
          <w:bCs/>
          <w:sz w:val="19"/>
          <w:szCs w:val="19"/>
        </w:rPr>
        <w:t>Spring</w:t>
      </w:r>
      <w:r w:rsidR="008D4F96" w:rsidRPr="00111208">
        <w:rPr>
          <w:rFonts w:ascii="Cambria" w:eastAsia="Cambria" w:hAnsi="Cambria" w:cs="Cambria"/>
          <w:b/>
          <w:bCs/>
          <w:sz w:val="19"/>
          <w:szCs w:val="19"/>
        </w:rPr>
        <w:t xml:space="preserve"> 202</w:t>
      </w:r>
      <w:r w:rsidRPr="00111208">
        <w:rPr>
          <w:rFonts w:ascii="Cambria" w:eastAsia="Cambria" w:hAnsi="Cambria" w:cs="Cambria"/>
          <w:b/>
          <w:bCs/>
          <w:sz w:val="19"/>
          <w:szCs w:val="19"/>
        </w:rPr>
        <w:t>4</w:t>
      </w:r>
      <w:r w:rsidR="008D4F96" w:rsidRPr="00111208">
        <w:rPr>
          <w:rFonts w:ascii="Cambria" w:eastAsia="Cambria" w:hAnsi="Cambria" w:cs="Cambria"/>
          <w:b/>
          <w:bCs/>
          <w:sz w:val="19"/>
          <w:szCs w:val="19"/>
        </w:rPr>
        <w:t xml:space="preserve"> Women’s &amp; Gender Studies Course Brochure</w:t>
      </w:r>
    </w:p>
    <w:p w14:paraId="31FAEEB6" w14:textId="767C9ED8" w:rsidR="008D4F96" w:rsidRPr="00111208" w:rsidRDefault="008D4F96" w:rsidP="008D4F96">
      <w:pPr>
        <w:spacing w:before="14" w:after="160" w:line="259" w:lineRule="auto"/>
        <w:ind w:left="20" w:right="-2"/>
        <w:rPr>
          <w:rFonts w:ascii="Cambria" w:eastAsia="Cambria" w:hAnsi="Cambria" w:cs="Cambria"/>
          <w:sz w:val="19"/>
          <w:szCs w:val="19"/>
        </w:rPr>
      </w:pPr>
      <w:r w:rsidRPr="00111208">
        <w:rPr>
          <w:rFonts w:ascii="Cambria" w:eastAsia="Cambria" w:hAnsi="Cambria" w:cs="Cambria"/>
          <w:sz w:val="19"/>
          <w:szCs w:val="19"/>
        </w:rPr>
        <w:t xml:space="preserve">In Fall 2022 WGS launched a new structure for the </w:t>
      </w:r>
      <w:r w:rsidRPr="00111208">
        <w:rPr>
          <w:rFonts w:ascii="Cambria" w:eastAsia="Cambria" w:hAnsi="Cambria" w:cs="Cambria"/>
          <w:sz w:val="19"/>
          <w:szCs w:val="19"/>
          <w:u w:val="single"/>
        </w:rPr>
        <w:t>major</w:t>
      </w:r>
      <w:r w:rsidRPr="00111208">
        <w:rPr>
          <w:rFonts w:ascii="Cambria" w:eastAsia="Cambria" w:hAnsi="Cambria" w:cs="Cambria"/>
          <w:sz w:val="19"/>
          <w:szCs w:val="19"/>
        </w:rPr>
        <w:t>. If you declare</w:t>
      </w:r>
      <w:r w:rsidR="243D73F4" w:rsidRPr="00111208">
        <w:rPr>
          <w:rFonts w:ascii="Cambria" w:eastAsia="Cambria" w:hAnsi="Cambria" w:cs="Cambria"/>
          <w:sz w:val="19"/>
          <w:szCs w:val="19"/>
        </w:rPr>
        <w:t>d</w:t>
      </w:r>
      <w:r w:rsidRPr="00111208">
        <w:rPr>
          <w:rFonts w:ascii="Cambria" w:eastAsia="Cambria" w:hAnsi="Cambria" w:cs="Cambria"/>
          <w:sz w:val="19"/>
          <w:szCs w:val="19"/>
        </w:rPr>
        <w:t xml:space="preserve"> the major in Fall 2022 or thereafter, the SECOND listing of requirements below is relevant to you. If you have declared your major prior to Fall 2022, then the FIRST listing of requirements below is relevant to you. And, if you are in a previous catalog year (prior to Fall 2022) you may change your catalog year if you choose. We recommend that you make an advising appointment with Dr. </w:t>
      </w:r>
      <w:proofErr w:type="spellStart"/>
      <w:r w:rsidR="0AB8801A" w:rsidRPr="00111208">
        <w:rPr>
          <w:rFonts w:ascii="Cambria" w:eastAsia="Cambria" w:hAnsi="Cambria" w:cs="Cambria"/>
          <w:sz w:val="19"/>
          <w:szCs w:val="19"/>
        </w:rPr>
        <w:t>Ravalico</w:t>
      </w:r>
      <w:proofErr w:type="spellEnd"/>
      <w:r w:rsidR="0AB8801A" w:rsidRPr="00111208">
        <w:rPr>
          <w:rFonts w:ascii="Cambria" w:eastAsia="Cambria" w:hAnsi="Cambria" w:cs="Cambria"/>
          <w:sz w:val="19"/>
          <w:szCs w:val="19"/>
        </w:rPr>
        <w:t xml:space="preserve"> or Dr. Dominguez</w:t>
      </w:r>
      <w:r w:rsidRPr="00111208">
        <w:rPr>
          <w:rFonts w:ascii="Cambria" w:eastAsia="Cambria" w:hAnsi="Cambria" w:cs="Cambria"/>
          <w:sz w:val="19"/>
          <w:szCs w:val="19"/>
        </w:rPr>
        <w:t xml:space="preserve"> prior to doing so.</w:t>
      </w:r>
    </w:p>
    <w:p w14:paraId="02A482DB" w14:textId="77777777" w:rsidR="008D4F96" w:rsidRPr="00111208" w:rsidRDefault="008D4F96" w:rsidP="008D4F96">
      <w:pPr>
        <w:spacing w:before="12" w:after="160"/>
        <w:ind w:left="20"/>
        <w:rPr>
          <w:rFonts w:ascii="Cambria" w:eastAsia="Cambria" w:hAnsi="Cambria" w:cs="Cambria"/>
          <w:sz w:val="19"/>
          <w:szCs w:val="19"/>
        </w:rPr>
      </w:pPr>
      <w:r w:rsidRPr="00111208">
        <w:rPr>
          <w:rFonts w:ascii="Cambria" w:eastAsia="Cambria" w:hAnsi="Cambria" w:cs="Cambria"/>
          <w:b/>
          <w:bCs/>
          <w:color w:val="FF0000"/>
          <w:sz w:val="19"/>
          <w:szCs w:val="19"/>
        </w:rPr>
        <w:t>Catalog PRIOR to Fall 2022</w:t>
      </w:r>
      <w:r w:rsidRPr="00111208">
        <w:rPr>
          <w:rFonts w:ascii="Cambria" w:eastAsia="Cambria" w:hAnsi="Cambria" w:cs="Cambria"/>
          <w:b/>
          <w:bCs/>
          <w:sz w:val="19"/>
          <w:szCs w:val="19"/>
        </w:rPr>
        <w:t xml:space="preserve">: Requirements for the </w:t>
      </w:r>
      <w:r w:rsidRPr="00111208">
        <w:rPr>
          <w:rFonts w:ascii="Cambria" w:eastAsia="Cambria" w:hAnsi="Cambria" w:cs="Cambria"/>
          <w:b/>
          <w:bCs/>
          <w:sz w:val="19"/>
          <w:szCs w:val="19"/>
          <w:u w:val="single"/>
        </w:rPr>
        <w:t>Major</w:t>
      </w:r>
      <w:r w:rsidRPr="00111208">
        <w:rPr>
          <w:rFonts w:ascii="Cambria" w:eastAsia="Cambria" w:hAnsi="Cambria" w:cs="Cambria"/>
          <w:b/>
          <w:bCs/>
          <w:sz w:val="19"/>
          <w:szCs w:val="19"/>
        </w:rPr>
        <w:t xml:space="preserve"> in Women’s &amp; Gender Studies: </w:t>
      </w:r>
      <w:r w:rsidRPr="00111208">
        <w:rPr>
          <w:rFonts w:ascii="Cambria" w:eastAsia="Cambria" w:hAnsi="Cambria" w:cs="Cambria"/>
          <w:sz w:val="19"/>
          <w:szCs w:val="19"/>
        </w:rPr>
        <w:t>33+ semester hours, that must include:</w:t>
      </w:r>
    </w:p>
    <w:p w14:paraId="7C3CAAA7" w14:textId="77777777" w:rsidR="008D4F96" w:rsidRPr="00111208" w:rsidRDefault="008D4F96" w:rsidP="008D4F96">
      <w:pPr>
        <w:pStyle w:val="ListParagraph"/>
        <w:numPr>
          <w:ilvl w:val="0"/>
          <w:numId w:val="5"/>
        </w:numPr>
        <w:rPr>
          <w:rFonts w:ascii="Cambria" w:eastAsia="Cambria" w:hAnsi="Cambria" w:cs="Cambria"/>
          <w:color w:val="000000" w:themeColor="text1"/>
          <w:sz w:val="19"/>
          <w:szCs w:val="19"/>
        </w:rPr>
      </w:pPr>
      <w:r w:rsidRPr="00111208">
        <w:rPr>
          <w:rFonts w:ascii="Cambria" w:eastAsia="Cambria" w:hAnsi="Cambria" w:cs="Cambria"/>
          <w:b/>
          <w:bCs/>
          <w:sz w:val="19"/>
          <w:szCs w:val="19"/>
        </w:rPr>
        <w:t>WGST 200:</w:t>
      </w:r>
      <w:r w:rsidRPr="00111208">
        <w:rPr>
          <w:rFonts w:ascii="Cambria" w:eastAsia="Cambria" w:hAnsi="Cambria" w:cs="Cambria"/>
          <w:sz w:val="19"/>
          <w:szCs w:val="19"/>
        </w:rPr>
        <w:t xml:space="preserve"> Introduction to Women’s &amp; Gender Studies</w:t>
      </w:r>
    </w:p>
    <w:p w14:paraId="3E6BB11F" w14:textId="77777777" w:rsidR="008D4F96" w:rsidRPr="00111208" w:rsidRDefault="008D4F96" w:rsidP="008D4F96">
      <w:pPr>
        <w:pStyle w:val="ListParagraph"/>
        <w:numPr>
          <w:ilvl w:val="0"/>
          <w:numId w:val="5"/>
        </w:numPr>
        <w:rPr>
          <w:rFonts w:ascii="Cambria" w:hAnsi="Cambria"/>
          <w:color w:val="000000" w:themeColor="text1"/>
          <w:sz w:val="19"/>
          <w:szCs w:val="19"/>
        </w:rPr>
      </w:pPr>
      <w:r w:rsidRPr="00111208">
        <w:rPr>
          <w:rFonts w:ascii="Cambria" w:eastAsia="Cambria" w:hAnsi="Cambria" w:cs="Cambria"/>
          <w:b/>
          <w:bCs/>
          <w:sz w:val="19"/>
          <w:szCs w:val="19"/>
        </w:rPr>
        <w:t>WGST 401:</w:t>
      </w:r>
      <w:r w:rsidRPr="00111208">
        <w:rPr>
          <w:rFonts w:ascii="Cambria" w:eastAsia="Cambria" w:hAnsi="Cambria" w:cs="Cambria"/>
          <w:sz w:val="19"/>
          <w:szCs w:val="19"/>
        </w:rPr>
        <w:t xml:space="preserve"> Capstone in Women’s &amp; Gender Studies (taken spring semester of a student’s senior year)</w:t>
      </w:r>
    </w:p>
    <w:p w14:paraId="4476C4C2" w14:textId="77777777" w:rsidR="008D4F96" w:rsidRPr="00111208" w:rsidRDefault="008D4F96" w:rsidP="008D4F96">
      <w:pPr>
        <w:pStyle w:val="ListParagraph"/>
        <w:numPr>
          <w:ilvl w:val="0"/>
          <w:numId w:val="5"/>
        </w:numPr>
        <w:rPr>
          <w:rFonts w:ascii="Cambria" w:hAnsi="Cambria"/>
          <w:color w:val="000000" w:themeColor="text1"/>
          <w:sz w:val="19"/>
          <w:szCs w:val="19"/>
        </w:rPr>
      </w:pPr>
      <w:r w:rsidRPr="00111208">
        <w:rPr>
          <w:rFonts w:ascii="Cambria" w:eastAsia="Cambria" w:hAnsi="Cambria" w:cs="Cambria"/>
          <w:b/>
          <w:bCs/>
          <w:sz w:val="19"/>
          <w:szCs w:val="19"/>
        </w:rPr>
        <w:t xml:space="preserve">Experiential Learning Component </w:t>
      </w:r>
      <w:r w:rsidRPr="00111208">
        <w:rPr>
          <w:rFonts w:ascii="Cambria" w:eastAsia="Cambria" w:hAnsi="Cambria" w:cs="Cambria"/>
          <w:sz w:val="19"/>
          <w:szCs w:val="19"/>
        </w:rPr>
        <w:t>(student may choose a minimum of one of the following to complete this requirement):</w:t>
      </w:r>
    </w:p>
    <w:p w14:paraId="1B671FCB" w14:textId="77777777" w:rsidR="008D4F96" w:rsidRPr="00111208" w:rsidRDefault="008D4F96" w:rsidP="008D4F96">
      <w:pPr>
        <w:pStyle w:val="ListParagraph"/>
        <w:numPr>
          <w:ilvl w:val="0"/>
          <w:numId w:val="5"/>
        </w:numPr>
        <w:rPr>
          <w:rFonts w:ascii="Cambria" w:eastAsia="Cambria" w:hAnsi="Cambria" w:cs="Cambria"/>
          <w:sz w:val="19"/>
          <w:szCs w:val="19"/>
        </w:rPr>
      </w:pPr>
      <w:r w:rsidRPr="00111208">
        <w:rPr>
          <w:rFonts w:ascii="Cambria" w:eastAsia="Cambria" w:hAnsi="Cambria" w:cs="Cambria"/>
          <w:sz w:val="19"/>
          <w:szCs w:val="19"/>
        </w:rPr>
        <w:t xml:space="preserve">Complete </w:t>
      </w:r>
      <w:r w:rsidRPr="00111208">
        <w:rPr>
          <w:rFonts w:ascii="Cambria" w:eastAsia="Cambria" w:hAnsi="Cambria" w:cs="Cambria"/>
          <w:b/>
          <w:bCs/>
          <w:sz w:val="19"/>
          <w:szCs w:val="19"/>
        </w:rPr>
        <w:t xml:space="preserve">3 credits in the </w:t>
      </w:r>
      <w:r w:rsidRPr="00111208">
        <w:rPr>
          <w:rFonts w:ascii="Cambria" w:eastAsia="Cambria" w:hAnsi="Cambria" w:cs="Cambria"/>
          <w:b/>
          <w:bCs/>
          <w:color w:val="70AD47" w:themeColor="accent6"/>
          <w:sz w:val="19"/>
          <w:szCs w:val="19"/>
        </w:rPr>
        <w:t>Political &amp; Social</w:t>
      </w:r>
      <w:r w:rsidRPr="00111208">
        <w:rPr>
          <w:rFonts w:ascii="Cambria" w:eastAsia="Cambria" w:hAnsi="Cambria" w:cs="Cambria"/>
          <w:b/>
          <w:bCs/>
          <w:sz w:val="19"/>
          <w:szCs w:val="19"/>
        </w:rPr>
        <w:t xml:space="preserve"> course category.</w:t>
      </w:r>
    </w:p>
    <w:p w14:paraId="5E3B7600" w14:textId="77777777" w:rsidR="008D4F96" w:rsidRPr="00111208" w:rsidRDefault="008D4F96" w:rsidP="008D4F96">
      <w:pPr>
        <w:pStyle w:val="ListParagraph"/>
        <w:numPr>
          <w:ilvl w:val="0"/>
          <w:numId w:val="5"/>
        </w:numPr>
        <w:rPr>
          <w:rFonts w:ascii="Cambria" w:hAnsi="Cambria"/>
          <w:color w:val="000000" w:themeColor="text1"/>
          <w:sz w:val="19"/>
          <w:szCs w:val="19"/>
        </w:rPr>
      </w:pPr>
      <w:r w:rsidRPr="00111208">
        <w:rPr>
          <w:rFonts w:ascii="Cambria" w:eastAsia="Cambria" w:hAnsi="Cambria" w:cs="Cambria"/>
          <w:sz w:val="19"/>
          <w:szCs w:val="19"/>
        </w:rPr>
        <w:t xml:space="preserve">Complete </w:t>
      </w:r>
      <w:r w:rsidRPr="00111208">
        <w:rPr>
          <w:rFonts w:ascii="Cambria" w:eastAsia="Cambria" w:hAnsi="Cambria" w:cs="Cambria"/>
          <w:b/>
          <w:bCs/>
          <w:sz w:val="19"/>
          <w:szCs w:val="19"/>
        </w:rPr>
        <w:t xml:space="preserve">3 credits in the </w:t>
      </w:r>
      <w:r w:rsidRPr="00111208">
        <w:rPr>
          <w:rFonts w:ascii="Cambria" w:eastAsia="Cambria" w:hAnsi="Cambria" w:cs="Cambria"/>
          <w:b/>
          <w:bCs/>
          <w:color w:val="BF8F00" w:themeColor="accent4" w:themeShade="BF"/>
          <w:sz w:val="19"/>
          <w:szCs w:val="19"/>
        </w:rPr>
        <w:t xml:space="preserve">Historical &amp; Global </w:t>
      </w:r>
      <w:r w:rsidRPr="00111208">
        <w:rPr>
          <w:rFonts w:ascii="Cambria" w:eastAsia="Cambria" w:hAnsi="Cambria" w:cs="Cambria"/>
          <w:b/>
          <w:bCs/>
          <w:sz w:val="19"/>
          <w:szCs w:val="19"/>
        </w:rPr>
        <w:t>course category.</w:t>
      </w:r>
    </w:p>
    <w:p w14:paraId="2A2AD43D" w14:textId="77777777" w:rsidR="008D4F96" w:rsidRPr="00111208" w:rsidRDefault="008D4F96" w:rsidP="008D4F96">
      <w:pPr>
        <w:pStyle w:val="ListParagraph"/>
        <w:numPr>
          <w:ilvl w:val="0"/>
          <w:numId w:val="5"/>
        </w:numPr>
        <w:rPr>
          <w:rFonts w:ascii="Cambria" w:eastAsia="Cambria" w:hAnsi="Cambria" w:cs="Cambria"/>
          <w:sz w:val="19"/>
          <w:szCs w:val="19"/>
        </w:rPr>
      </w:pPr>
      <w:r w:rsidRPr="00111208">
        <w:rPr>
          <w:rFonts w:ascii="Cambria" w:eastAsia="Cambria" w:hAnsi="Cambria" w:cs="Cambria"/>
          <w:sz w:val="19"/>
          <w:szCs w:val="19"/>
        </w:rPr>
        <w:t xml:space="preserve">Complete </w:t>
      </w:r>
      <w:r w:rsidRPr="00111208">
        <w:rPr>
          <w:rFonts w:ascii="Cambria" w:eastAsia="Cambria" w:hAnsi="Cambria" w:cs="Cambria"/>
          <w:b/>
          <w:bCs/>
          <w:sz w:val="19"/>
          <w:szCs w:val="19"/>
        </w:rPr>
        <w:t xml:space="preserve">3 credits in the </w:t>
      </w:r>
      <w:r w:rsidRPr="00111208">
        <w:rPr>
          <w:rFonts w:ascii="Cambria" w:eastAsia="Cambria" w:hAnsi="Cambria" w:cs="Cambria"/>
          <w:b/>
          <w:bCs/>
          <w:color w:val="5B9BD5" w:themeColor="accent5"/>
          <w:sz w:val="19"/>
          <w:szCs w:val="19"/>
        </w:rPr>
        <w:t>Culture &amp; Representation</w:t>
      </w:r>
      <w:r w:rsidRPr="00111208">
        <w:rPr>
          <w:rFonts w:ascii="Cambria" w:eastAsia="Cambria" w:hAnsi="Cambria" w:cs="Cambria"/>
          <w:b/>
          <w:bCs/>
          <w:sz w:val="19"/>
          <w:szCs w:val="19"/>
        </w:rPr>
        <w:t xml:space="preserve"> course category.</w:t>
      </w:r>
    </w:p>
    <w:p w14:paraId="481CF3C3" w14:textId="77777777" w:rsidR="008D4F96" w:rsidRPr="00111208" w:rsidRDefault="008D4F96" w:rsidP="008D4F96">
      <w:pPr>
        <w:pStyle w:val="ListParagraph"/>
        <w:numPr>
          <w:ilvl w:val="0"/>
          <w:numId w:val="5"/>
        </w:numPr>
        <w:rPr>
          <w:rFonts w:ascii="Cambria" w:eastAsia="Cambria" w:hAnsi="Cambria" w:cs="Cambria"/>
          <w:sz w:val="19"/>
          <w:szCs w:val="19"/>
        </w:rPr>
      </w:pPr>
      <w:r w:rsidRPr="00111208">
        <w:rPr>
          <w:rFonts w:ascii="Cambria" w:eastAsia="Cambria" w:hAnsi="Cambria" w:cs="Cambria"/>
          <w:sz w:val="19"/>
          <w:szCs w:val="19"/>
        </w:rPr>
        <w:t xml:space="preserve">Complete </w:t>
      </w:r>
      <w:r w:rsidRPr="00111208">
        <w:rPr>
          <w:rFonts w:ascii="Cambria" w:eastAsia="Cambria" w:hAnsi="Cambria" w:cs="Cambria"/>
          <w:b/>
          <w:bCs/>
          <w:sz w:val="19"/>
          <w:szCs w:val="19"/>
        </w:rPr>
        <w:t xml:space="preserve">3 credits in the </w:t>
      </w:r>
      <w:r w:rsidRPr="00111208">
        <w:rPr>
          <w:rFonts w:ascii="Cambria" w:eastAsia="Cambria" w:hAnsi="Cambria" w:cs="Cambria"/>
          <w:b/>
          <w:bCs/>
          <w:color w:val="7030A0"/>
          <w:sz w:val="19"/>
          <w:szCs w:val="19"/>
        </w:rPr>
        <w:t>Mind &amp; Body</w:t>
      </w:r>
      <w:r w:rsidRPr="00111208">
        <w:rPr>
          <w:rFonts w:ascii="Cambria" w:eastAsia="Cambria" w:hAnsi="Cambria" w:cs="Cambria"/>
          <w:b/>
          <w:bCs/>
          <w:sz w:val="19"/>
          <w:szCs w:val="19"/>
        </w:rPr>
        <w:t xml:space="preserve"> course category.</w:t>
      </w:r>
    </w:p>
    <w:p w14:paraId="19C0643F" w14:textId="77777777" w:rsidR="008D4F96" w:rsidRPr="00111208" w:rsidRDefault="008D4F96" w:rsidP="008D4F96">
      <w:pPr>
        <w:pStyle w:val="ListParagraph"/>
        <w:numPr>
          <w:ilvl w:val="0"/>
          <w:numId w:val="5"/>
        </w:numPr>
        <w:rPr>
          <w:rFonts w:ascii="Cambria" w:hAnsi="Cambria"/>
          <w:color w:val="000000" w:themeColor="text1"/>
          <w:sz w:val="19"/>
          <w:szCs w:val="19"/>
        </w:rPr>
      </w:pPr>
      <w:r w:rsidRPr="00111208">
        <w:rPr>
          <w:rFonts w:ascii="Cambria" w:eastAsia="Cambria" w:hAnsi="Cambria" w:cs="Cambria"/>
          <w:sz w:val="19"/>
          <w:szCs w:val="19"/>
        </w:rPr>
        <w:t xml:space="preserve">Take </w:t>
      </w:r>
      <w:r w:rsidRPr="00111208">
        <w:rPr>
          <w:rFonts w:ascii="Cambria" w:eastAsia="Cambria" w:hAnsi="Cambria" w:cs="Cambria"/>
          <w:b/>
          <w:bCs/>
          <w:sz w:val="19"/>
          <w:szCs w:val="19"/>
        </w:rPr>
        <w:t>an additional 12 credits in WGS</w:t>
      </w:r>
      <w:r w:rsidRPr="00111208">
        <w:rPr>
          <w:rFonts w:ascii="Cambria" w:eastAsia="Cambria" w:hAnsi="Cambria" w:cs="Cambria"/>
          <w:sz w:val="19"/>
          <w:szCs w:val="19"/>
        </w:rPr>
        <w:t xml:space="preserve"> from any of the four course categories listed in 4-7.</w:t>
      </w:r>
    </w:p>
    <w:p w14:paraId="04D287A7" w14:textId="77777777" w:rsidR="008D4F96" w:rsidRPr="00111208" w:rsidRDefault="008D4F96" w:rsidP="00A60965">
      <w:pPr>
        <w:spacing w:before="14" w:after="160"/>
        <w:rPr>
          <w:rFonts w:ascii="Cambria" w:eastAsia="Cambria" w:hAnsi="Cambria" w:cs="Cambria"/>
          <w:b/>
          <w:bCs/>
          <w:sz w:val="19"/>
          <w:szCs w:val="19"/>
        </w:rPr>
      </w:pPr>
    </w:p>
    <w:p w14:paraId="1BAABF14" w14:textId="77777777" w:rsidR="008D4F96" w:rsidRPr="00111208" w:rsidRDefault="008D4F96" w:rsidP="008D4F96">
      <w:pPr>
        <w:spacing w:before="12" w:after="160"/>
        <w:ind w:left="20"/>
        <w:rPr>
          <w:rFonts w:ascii="Cambria" w:eastAsia="Cambria" w:hAnsi="Cambria" w:cs="Cambria"/>
          <w:sz w:val="19"/>
          <w:szCs w:val="19"/>
        </w:rPr>
      </w:pPr>
      <w:r w:rsidRPr="00111208">
        <w:rPr>
          <w:rFonts w:ascii="Cambria" w:eastAsia="Cambria" w:hAnsi="Cambria" w:cs="Cambria"/>
          <w:b/>
          <w:bCs/>
          <w:color w:val="FF0000"/>
          <w:sz w:val="19"/>
          <w:szCs w:val="19"/>
        </w:rPr>
        <w:t>Catalog Fall 2022 and beyond</w:t>
      </w:r>
      <w:r w:rsidRPr="00111208">
        <w:rPr>
          <w:rFonts w:ascii="Cambria" w:eastAsia="Cambria" w:hAnsi="Cambria" w:cs="Cambria"/>
          <w:b/>
          <w:bCs/>
          <w:sz w:val="19"/>
          <w:szCs w:val="19"/>
        </w:rPr>
        <w:t xml:space="preserve">: Requirements for the </w:t>
      </w:r>
      <w:r w:rsidRPr="00111208">
        <w:rPr>
          <w:rFonts w:ascii="Cambria" w:eastAsia="Cambria" w:hAnsi="Cambria" w:cs="Cambria"/>
          <w:b/>
          <w:bCs/>
          <w:sz w:val="19"/>
          <w:szCs w:val="19"/>
          <w:u w:val="single"/>
        </w:rPr>
        <w:t>Major</w:t>
      </w:r>
      <w:r w:rsidRPr="00111208">
        <w:rPr>
          <w:rFonts w:ascii="Cambria" w:eastAsia="Cambria" w:hAnsi="Cambria" w:cs="Cambria"/>
          <w:b/>
          <w:bCs/>
          <w:sz w:val="19"/>
          <w:szCs w:val="19"/>
        </w:rPr>
        <w:t xml:space="preserve"> in Women’s &amp; Gender Studies: </w:t>
      </w:r>
      <w:r w:rsidRPr="00111208">
        <w:rPr>
          <w:rFonts w:ascii="Cambria" w:eastAsia="Cambria" w:hAnsi="Cambria" w:cs="Cambria"/>
          <w:sz w:val="19"/>
          <w:szCs w:val="19"/>
        </w:rPr>
        <w:t>33+ semester hours, that must include:</w:t>
      </w:r>
    </w:p>
    <w:p w14:paraId="00711898" w14:textId="77777777" w:rsidR="008D4F96" w:rsidRPr="00111208" w:rsidRDefault="008D4F96" w:rsidP="008D4F96">
      <w:pPr>
        <w:pStyle w:val="ListParagraph"/>
        <w:numPr>
          <w:ilvl w:val="0"/>
          <w:numId w:val="7"/>
        </w:numPr>
        <w:rPr>
          <w:rFonts w:ascii="Cambria" w:eastAsia="Cambria" w:hAnsi="Cambria" w:cs="Cambria"/>
          <w:color w:val="000000" w:themeColor="text1"/>
          <w:sz w:val="19"/>
          <w:szCs w:val="19"/>
        </w:rPr>
      </w:pPr>
      <w:r w:rsidRPr="00111208">
        <w:rPr>
          <w:rFonts w:ascii="Cambria" w:eastAsia="Cambria" w:hAnsi="Cambria" w:cs="Cambria"/>
          <w:b/>
          <w:bCs/>
          <w:sz w:val="19"/>
          <w:szCs w:val="19"/>
        </w:rPr>
        <w:t>WGST 200:</w:t>
      </w:r>
      <w:r w:rsidRPr="00111208">
        <w:rPr>
          <w:rFonts w:ascii="Cambria" w:eastAsia="Cambria" w:hAnsi="Cambria" w:cs="Cambria"/>
          <w:sz w:val="19"/>
          <w:szCs w:val="19"/>
        </w:rPr>
        <w:t xml:space="preserve"> Introduction to Women’s &amp; Gender Studies</w:t>
      </w:r>
    </w:p>
    <w:p w14:paraId="0DC926C9" w14:textId="77777777" w:rsidR="008D4F96" w:rsidRPr="00111208" w:rsidRDefault="008D4F96" w:rsidP="008D4F96">
      <w:pPr>
        <w:pStyle w:val="ListParagraph"/>
        <w:numPr>
          <w:ilvl w:val="0"/>
          <w:numId w:val="7"/>
        </w:numPr>
        <w:rPr>
          <w:rFonts w:ascii="Cambria" w:eastAsia="Cambria" w:hAnsi="Cambria" w:cs="Cambria"/>
          <w:color w:val="000000" w:themeColor="text1"/>
          <w:sz w:val="19"/>
          <w:szCs w:val="19"/>
        </w:rPr>
      </w:pPr>
      <w:r w:rsidRPr="00111208">
        <w:rPr>
          <w:rFonts w:ascii="Cambria" w:eastAsia="Cambria" w:hAnsi="Cambria" w:cs="Cambria"/>
          <w:b/>
          <w:bCs/>
          <w:sz w:val="19"/>
          <w:szCs w:val="19"/>
        </w:rPr>
        <w:t>WGST 250:</w:t>
      </w:r>
      <w:r w:rsidRPr="00111208">
        <w:rPr>
          <w:rFonts w:ascii="Cambria" w:eastAsia="Cambria" w:hAnsi="Cambria" w:cs="Cambria"/>
          <w:color w:val="000000" w:themeColor="text1"/>
          <w:sz w:val="19"/>
          <w:szCs w:val="19"/>
        </w:rPr>
        <w:t xml:space="preserve"> Approaches to Research and Practice in WGS </w:t>
      </w:r>
      <w:r w:rsidRPr="00111208">
        <w:rPr>
          <w:rFonts w:ascii="Cambria" w:eastAsia="Cambria" w:hAnsi="Cambria" w:cs="Cambria"/>
          <w:b/>
          <w:color w:val="000000" w:themeColor="text1"/>
          <w:sz w:val="19"/>
          <w:szCs w:val="19"/>
        </w:rPr>
        <w:t>(NEW COURSE)</w:t>
      </w:r>
    </w:p>
    <w:p w14:paraId="78E19CE6" w14:textId="77777777" w:rsidR="008D4F96" w:rsidRPr="00111208" w:rsidRDefault="008D4F96" w:rsidP="008D4F96">
      <w:pPr>
        <w:pStyle w:val="ListParagraph"/>
        <w:numPr>
          <w:ilvl w:val="0"/>
          <w:numId w:val="7"/>
        </w:numPr>
        <w:rPr>
          <w:rFonts w:ascii="Cambria" w:hAnsi="Cambria"/>
          <w:color w:val="000000" w:themeColor="text1"/>
          <w:sz w:val="19"/>
          <w:szCs w:val="19"/>
        </w:rPr>
      </w:pPr>
      <w:r w:rsidRPr="00111208">
        <w:rPr>
          <w:rFonts w:ascii="Cambria" w:eastAsia="Cambria" w:hAnsi="Cambria" w:cs="Cambria"/>
          <w:b/>
          <w:bCs/>
          <w:sz w:val="19"/>
          <w:szCs w:val="19"/>
        </w:rPr>
        <w:t>WGST 401:</w:t>
      </w:r>
      <w:r w:rsidRPr="00111208">
        <w:rPr>
          <w:rFonts w:ascii="Cambria" w:eastAsia="Cambria" w:hAnsi="Cambria" w:cs="Cambria"/>
          <w:sz w:val="19"/>
          <w:szCs w:val="19"/>
        </w:rPr>
        <w:t xml:space="preserve"> Capstone in Women’s &amp; Gender Studies (taken spring semester of a student’s senior year)</w:t>
      </w:r>
    </w:p>
    <w:p w14:paraId="024D0B86" w14:textId="77777777" w:rsidR="008D4F96" w:rsidRPr="00111208" w:rsidRDefault="008D4F96" w:rsidP="008D4F96">
      <w:pPr>
        <w:pStyle w:val="ListParagraph"/>
        <w:numPr>
          <w:ilvl w:val="0"/>
          <w:numId w:val="7"/>
        </w:numPr>
        <w:rPr>
          <w:rFonts w:ascii="Cambria" w:hAnsi="Cambria"/>
          <w:color w:val="000000" w:themeColor="text1"/>
          <w:sz w:val="19"/>
          <w:szCs w:val="19"/>
        </w:rPr>
      </w:pPr>
      <w:r w:rsidRPr="00111208">
        <w:rPr>
          <w:rFonts w:ascii="Cambria" w:eastAsia="Cambria" w:hAnsi="Cambria" w:cs="Cambria"/>
          <w:b/>
          <w:bCs/>
          <w:sz w:val="19"/>
          <w:szCs w:val="19"/>
        </w:rPr>
        <w:t xml:space="preserve">Experiential Learning Component </w:t>
      </w:r>
      <w:r w:rsidRPr="00111208">
        <w:rPr>
          <w:rFonts w:ascii="Cambria" w:eastAsia="Cambria" w:hAnsi="Cambria" w:cs="Cambria"/>
          <w:sz w:val="19"/>
          <w:szCs w:val="19"/>
        </w:rPr>
        <w:t>(student may choose a minimum of one of the following to complete this requirement):</w:t>
      </w:r>
    </w:p>
    <w:p w14:paraId="60BFB505" w14:textId="77777777" w:rsidR="008D4F96" w:rsidRPr="00111208" w:rsidRDefault="008D4F96" w:rsidP="008D4F96">
      <w:pPr>
        <w:pStyle w:val="ListParagraph"/>
        <w:numPr>
          <w:ilvl w:val="0"/>
          <w:numId w:val="7"/>
        </w:numPr>
        <w:rPr>
          <w:rFonts w:ascii="Cambria" w:eastAsia="Cambria" w:hAnsi="Cambria" w:cs="Cambria"/>
          <w:sz w:val="19"/>
          <w:szCs w:val="19"/>
        </w:rPr>
      </w:pPr>
      <w:r w:rsidRPr="00111208">
        <w:rPr>
          <w:rFonts w:ascii="Cambria" w:eastAsia="Cambria" w:hAnsi="Cambria" w:cs="Cambria"/>
          <w:sz w:val="19"/>
          <w:szCs w:val="19"/>
        </w:rPr>
        <w:t xml:space="preserve">Complete </w:t>
      </w:r>
      <w:r w:rsidRPr="00111208">
        <w:rPr>
          <w:rFonts w:ascii="Cambria" w:eastAsia="Cambria" w:hAnsi="Cambria" w:cs="Cambria"/>
          <w:b/>
          <w:bCs/>
          <w:sz w:val="19"/>
          <w:szCs w:val="19"/>
        </w:rPr>
        <w:t xml:space="preserve">6 credits in the </w:t>
      </w:r>
      <w:r w:rsidRPr="00111208">
        <w:rPr>
          <w:rFonts w:ascii="Cambria" w:eastAsia="Cambria" w:hAnsi="Cambria" w:cs="Cambria"/>
          <w:b/>
          <w:bCs/>
          <w:color w:val="F4B083" w:themeColor="accent2" w:themeTint="99"/>
          <w:sz w:val="19"/>
          <w:szCs w:val="19"/>
        </w:rPr>
        <w:t xml:space="preserve">Social &amp; Behavioral Sciences </w:t>
      </w:r>
      <w:r w:rsidRPr="00111208">
        <w:rPr>
          <w:rFonts w:ascii="Cambria" w:eastAsia="Cambria" w:hAnsi="Cambria" w:cs="Cambria"/>
          <w:b/>
          <w:bCs/>
          <w:sz w:val="19"/>
          <w:szCs w:val="19"/>
        </w:rPr>
        <w:t>course category.</w:t>
      </w:r>
    </w:p>
    <w:p w14:paraId="35907A81" w14:textId="77777777" w:rsidR="008D4F96" w:rsidRPr="00111208" w:rsidRDefault="008D4F96" w:rsidP="008D4F96">
      <w:pPr>
        <w:pStyle w:val="ListParagraph"/>
        <w:numPr>
          <w:ilvl w:val="0"/>
          <w:numId w:val="7"/>
        </w:numPr>
        <w:rPr>
          <w:rFonts w:ascii="Cambria" w:hAnsi="Cambria"/>
          <w:color w:val="000000" w:themeColor="text1"/>
          <w:sz w:val="19"/>
          <w:szCs w:val="19"/>
        </w:rPr>
      </w:pPr>
      <w:r w:rsidRPr="00111208">
        <w:rPr>
          <w:rFonts w:ascii="Cambria" w:eastAsia="Cambria" w:hAnsi="Cambria" w:cs="Cambria"/>
          <w:sz w:val="19"/>
          <w:szCs w:val="19"/>
        </w:rPr>
        <w:t xml:space="preserve">Complete </w:t>
      </w:r>
      <w:r w:rsidRPr="00111208">
        <w:rPr>
          <w:rFonts w:ascii="Cambria" w:eastAsia="Cambria" w:hAnsi="Cambria" w:cs="Cambria"/>
          <w:b/>
          <w:bCs/>
          <w:sz w:val="19"/>
          <w:szCs w:val="19"/>
        </w:rPr>
        <w:t xml:space="preserve">6 credits in the </w:t>
      </w:r>
      <w:r w:rsidRPr="00111208">
        <w:rPr>
          <w:rFonts w:ascii="Cambria" w:eastAsia="Cambria" w:hAnsi="Cambria" w:cs="Cambria"/>
          <w:b/>
          <w:bCs/>
          <w:color w:val="00B0F0"/>
          <w:sz w:val="19"/>
          <w:szCs w:val="19"/>
        </w:rPr>
        <w:t xml:space="preserve">Arts &amp; Humanities </w:t>
      </w:r>
      <w:r w:rsidRPr="00111208">
        <w:rPr>
          <w:rFonts w:ascii="Cambria" w:eastAsia="Cambria" w:hAnsi="Cambria" w:cs="Cambria"/>
          <w:b/>
          <w:bCs/>
          <w:sz w:val="19"/>
          <w:szCs w:val="19"/>
        </w:rPr>
        <w:t>course category.</w:t>
      </w:r>
    </w:p>
    <w:p w14:paraId="02B870BF" w14:textId="77777777" w:rsidR="008D4F96" w:rsidRPr="00111208" w:rsidRDefault="008D4F96" w:rsidP="008D4F96">
      <w:pPr>
        <w:pStyle w:val="ListParagraph"/>
        <w:numPr>
          <w:ilvl w:val="0"/>
          <w:numId w:val="7"/>
        </w:numPr>
        <w:rPr>
          <w:rFonts w:ascii="Cambria" w:hAnsi="Cambria"/>
          <w:color w:val="000000" w:themeColor="text1"/>
          <w:sz w:val="19"/>
          <w:szCs w:val="19"/>
        </w:rPr>
      </w:pPr>
      <w:r w:rsidRPr="00111208">
        <w:rPr>
          <w:rFonts w:ascii="Cambria" w:eastAsia="Cambria" w:hAnsi="Cambria" w:cs="Cambria"/>
          <w:sz w:val="19"/>
          <w:szCs w:val="19"/>
        </w:rPr>
        <w:t xml:space="preserve">Complete </w:t>
      </w:r>
      <w:r w:rsidRPr="00111208">
        <w:rPr>
          <w:rFonts w:ascii="Cambria" w:eastAsia="Cambria" w:hAnsi="Cambria" w:cs="Cambria"/>
          <w:b/>
          <w:bCs/>
          <w:sz w:val="19"/>
          <w:szCs w:val="19"/>
        </w:rPr>
        <w:t>an additional 9 credits in WGS</w:t>
      </w:r>
      <w:r w:rsidRPr="00111208">
        <w:rPr>
          <w:rFonts w:ascii="Cambria" w:eastAsia="Cambria" w:hAnsi="Cambria" w:cs="Cambria"/>
          <w:sz w:val="19"/>
          <w:szCs w:val="19"/>
        </w:rPr>
        <w:t xml:space="preserve"> from any of course approved to count in WGS, including those that are explicitly </w:t>
      </w:r>
      <w:r w:rsidRPr="00111208">
        <w:rPr>
          <w:rFonts w:ascii="Cambria" w:eastAsia="Cambria" w:hAnsi="Cambria" w:cs="Cambria"/>
          <w:b/>
          <w:color w:val="000000" w:themeColor="text1"/>
          <w:sz w:val="19"/>
          <w:szCs w:val="19"/>
        </w:rPr>
        <w:t>electives</w:t>
      </w:r>
      <w:r w:rsidRPr="00111208">
        <w:rPr>
          <w:rFonts w:ascii="Cambria" w:eastAsia="Cambria" w:hAnsi="Cambria" w:cs="Cambria"/>
          <w:sz w:val="19"/>
          <w:szCs w:val="19"/>
        </w:rPr>
        <w:t>.</w:t>
      </w:r>
    </w:p>
    <w:p w14:paraId="78CA069B" w14:textId="77777777" w:rsidR="008D4F96" w:rsidRPr="00111208" w:rsidRDefault="008D4F96" w:rsidP="008D4F96">
      <w:pPr>
        <w:spacing w:before="14" w:after="160"/>
        <w:ind w:left="20"/>
        <w:rPr>
          <w:rFonts w:ascii="Cambria" w:eastAsia="Cambria" w:hAnsi="Cambria" w:cs="Cambria"/>
          <w:b/>
          <w:bCs/>
          <w:sz w:val="19"/>
          <w:szCs w:val="19"/>
        </w:rPr>
      </w:pPr>
    </w:p>
    <w:p w14:paraId="796C637D" w14:textId="77777777" w:rsidR="008D4F96" w:rsidRPr="00111208" w:rsidRDefault="008D4F96" w:rsidP="008D4F96">
      <w:pPr>
        <w:spacing w:before="14" w:after="160"/>
        <w:ind w:left="20"/>
        <w:rPr>
          <w:rFonts w:ascii="Cambria" w:eastAsia="Cambria" w:hAnsi="Cambria" w:cs="Cambria"/>
          <w:sz w:val="19"/>
          <w:szCs w:val="19"/>
        </w:rPr>
      </w:pPr>
      <w:r w:rsidRPr="00111208">
        <w:rPr>
          <w:rFonts w:ascii="Cambria" w:eastAsia="Cambria" w:hAnsi="Cambria" w:cs="Cambria"/>
          <w:b/>
          <w:bCs/>
          <w:sz w:val="19"/>
          <w:szCs w:val="19"/>
        </w:rPr>
        <w:t xml:space="preserve">Requirements for the </w:t>
      </w:r>
      <w:r w:rsidRPr="00111208">
        <w:rPr>
          <w:rFonts w:ascii="Cambria" w:eastAsia="Cambria" w:hAnsi="Cambria" w:cs="Cambria"/>
          <w:b/>
          <w:bCs/>
          <w:color w:val="FF0000"/>
          <w:sz w:val="19"/>
          <w:szCs w:val="19"/>
          <w:u w:val="single"/>
        </w:rPr>
        <w:t>Minor</w:t>
      </w:r>
      <w:r w:rsidRPr="00111208">
        <w:rPr>
          <w:rFonts w:ascii="Cambria" w:eastAsia="Cambria" w:hAnsi="Cambria" w:cs="Cambria"/>
          <w:b/>
          <w:bCs/>
          <w:color w:val="FF0000"/>
          <w:sz w:val="19"/>
          <w:szCs w:val="19"/>
        </w:rPr>
        <w:t xml:space="preserve"> </w:t>
      </w:r>
      <w:r w:rsidRPr="00111208">
        <w:rPr>
          <w:rFonts w:ascii="Cambria" w:eastAsia="Cambria" w:hAnsi="Cambria" w:cs="Cambria"/>
          <w:b/>
          <w:bCs/>
          <w:sz w:val="19"/>
          <w:szCs w:val="19"/>
        </w:rPr>
        <w:t xml:space="preserve">in Women’s &amp; Gender Studies: </w:t>
      </w:r>
      <w:r w:rsidRPr="00111208">
        <w:rPr>
          <w:rFonts w:ascii="Cambria" w:eastAsia="Cambria" w:hAnsi="Cambria" w:cs="Cambria"/>
          <w:sz w:val="19"/>
          <w:szCs w:val="19"/>
        </w:rPr>
        <w:t>18 semester hours, which must include:</w:t>
      </w:r>
    </w:p>
    <w:p w14:paraId="4E31BB01" w14:textId="77777777" w:rsidR="008D4F96" w:rsidRPr="00111208" w:rsidRDefault="008D4F96" w:rsidP="008D4F96">
      <w:pPr>
        <w:pStyle w:val="ListParagraph"/>
        <w:numPr>
          <w:ilvl w:val="0"/>
          <w:numId w:val="3"/>
        </w:numPr>
        <w:rPr>
          <w:rFonts w:ascii="Cambria" w:eastAsia="Cambria" w:hAnsi="Cambria" w:cs="Cambria"/>
          <w:color w:val="000000" w:themeColor="text1"/>
          <w:sz w:val="19"/>
          <w:szCs w:val="19"/>
        </w:rPr>
      </w:pPr>
      <w:r w:rsidRPr="00111208">
        <w:rPr>
          <w:rFonts w:ascii="Cambria" w:eastAsia="Cambria" w:hAnsi="Cambria" w:cs="Cambria"/>
          <w:b/>
          <w:bCs/>
          <w:sz w:val="19"/>
          <w:szCs w:val="19"/>
        </w:rPr>
        <w:t>WGST 200:</w:t>
      </w:r>
      <w:r w:rsidRPr="00111208">
        <w:rPr>
          <w:rFonts w:ascii="Cambria" w:eastAsia="Cambria" w:hAnsi="Cambria" w:cs="Cambria"/>
          <w:sz w:val="19"/>
          <w:szCs w:val="19"/>
        </w:rPr>
        <w:t xml:space="preserve"> Introduction to Women’s &amp; Gender Studies (to be taken early in the minor, preferably as one of the first 3 courses)</w:t>
      </w:r>
    </w:p>
    <w:p w14:paraId="64DFF44C" w14:textId="77777777" w:rsidR="008D4F96" w:rsidRPr="00111208" w:rsidRDefault="008D4F96" w:rsidP="008D4F96">
      <w:pPr>
        <w:pStyle w:val="ListParagraph"/>
        <w:numPr>
          <w:ilvl w:val="0"/>
          <w:numId w:val="3"/>
        </w:numPr>
        <w:rPr>
          <w:rFonts w:ascii="Cambria" w:eastAsia="Cambria" w:hAnsi="Cambria" w:cs="Cambria"/>
          <w:color w:val="000000" w:themeColor="text1"/>
          <w:sz w:val="19"/>
          <w:szCs w:val="19"/>
        </w:rPr>
      </w:pPr>
      <w:r w:rsidRPr="00111208">
        <w:rPr>
          <w:rFonts w:ascii="Cambria" w:eastAsia="Cambria" w:hAnsi="Cambria" w:cs="Cambria"/>
          <w:sz w:val="19"/>
          <w:szCs w:val="19"/>
        </w:rPr>
        <w:t>An</w:t>
      </w:r>
      <w:r w:rsidRPr="00111208">
        <w:rPr>
          <w:rFonts w:ascii="Cambria" w:eastAsia="Cambria" w:hAnsi="Cambria" w:cs="Cambria"/>
          <w:b/>
          <w:bCs/>
          <w:sz w:val="19"/>
          <w:szCs w:val="19"/>
        </w:rPr>
        <w:t xml:space="preserve"> additional 15 courses in WGST classes or classes cross-listed with Women’s &amp; Gender Studies</w:t>
      </w:r>
      <w:r w:rsidRPr="00111208">
        <w:rPr>
          <w:rFonts w:ascii="Cambria" w:eastAsia="Cambria" w:hAnsi="Cambria" w:cs="Cambria"/>
          <w:sz w:val="19"/>
          <w:szCs w:val="19"/>
        </w:rPr>
        <w:t>.</w:t>
      </w:r>
    </w:p>
    <w:p w14:paraId="7EABE6C4" w14:textId="77777777" w:rsidR="008D4F96" w:rsidRPr="00111208" w:rsidRDefault="008D4F96" w:rsidP="008D4F96">
      <w:pPr>
        <w:ind w:left="720" w:firstLine="720"/>
        <w:rPr>
          <w:rFonts w:ascii="Cambria" w:eastAsia="Cambria" w:hAnsi="Cambria" w:cs="Cambria"/>
          <w:i/>
          <w:iCs/>
          <w:color w:val="000000" w:themeColor="text1"/>
          <w:sz w:val="19"/>
          <w:szCs w:val="19"/>
        </w:rPr>
      </w:pPr>
      <w:r w:rsidRPr="00111208">
        <w:rPr>
          <w:rFonts w:ascii="Cambria" w:eastAsia="Cambria" w:hAnsi="Cambria" w:cs="Cambria"/>
          <w:b/>
          <w:bCs/>
          <w:i/>
          <w:iCs/>
          <w:sz w:val="19"/>
          <w:szCs w:val="19"/>
        </w:rPr>
        <w:t xml:space="preserve">* </w:t>
      </w:r>
      <w:r w:rsidRPr="00111208">
        <w:rPr>
          <w:rFonts w:ascii="Cambria" w:eastAsia="Cambria" w:hAnsi="Cambria" w:cs="Cambria"/>
          <w:bCs/>
          <w:i/>
          <w:iCs/>
          <w:sz w:val="19"/>
          <w:szCs w:val="19"/>
        </w:rPr>
        <w:t>NOTE</w:t>
      </w:r>
      <w:r w:rsidRPr="00111208">
        <w:rPr>
          <w:rFonts w:ascii="Cambria" w:eastAsia="Cambria" w:hAnsi="Cambria" w:cs="Cambria"/>
          <w:b/>
          <w:bCs/>
          <w:i/>
          <w:iCs/>
          <w:sz w:val="19"/>
          <w:szCs w:val="19"/>
        </w:rPr>
        <w:t xml:space="preserve">: </w:t>
      </w:r>
      <w:r w:rsidRPr="00111208">
        <w:rPr>
          <w:rFonts w:ascii="Cambria" w:eastAsia="Cambria" w:hAnsi="Cambria" w:cs="Cambria"/>
          <w:i/>
          <w:sz w:val="19"/>
          <w:szCs w:val="19"/>
        </w:rPr>
        <w:t>No more than two courses may be taken in any single discipline except those courses designated as WGST.</w:t>
      </w:r>
    </w:p>
    <w:p w14:paraId="10F21421" w14:textId="53CA88A3" w:rsidR="008D4F96" w:rsidRPr="00111208" w:rsidRDefault="008D4F96" w:rsidP="002E48BA">
      <w:pPr>
        <w:rPr>
          <w:rFonts w:ascii="Cambria" w:eastAsia="Cambria" w:hAnsi="Cambria" w:cs="Cambria"/>
          <w:i/>
          <w:iCs/>
          <w:sz w:val="19"/>
          <w:szCs w:val="19"/>
        </w:rPr>
      </w:pPr>
      <w:r w:rsidRPr="00111208">
        <w:rPr>
          <w:rFonts w:ascii="Cambria" w:eastAsia="Cambria" w:hAnsi="Cambria" w:cs="Cambria"/>
          <w:i/>
          <w:iCs/>
          <w:sz w:val="19"/>
          <w:szCs w:val="19"/>
        </w:rPr>
        <w:t>Certain “Special Topics” courses from the various departments may also be counted towards the minor or major requirements. Please consult the instructor or the director of the Women’s and Gender Studies Program.</w:t>
      </w:r>
    </w:p>
    <w:p w14:paraId="09530BB4" w14:textId="0A73BFF9" w:rsidR="00111208" w:rsidRPr="00111208" w:rsidRDefault="00111208" w:rsidP="00111208">
      <w:pPr>
        <w:rPr>
          <w:rFonts w:ascii="Cambria" w:eastAsia="Cambria" w:hAnsi="Cambria" w:cs="Cambria"/>
          <w:i/>
          <w:iCs/>
          <w:sz w:val="20"/>
          <w:szCs w:val="20"/>
        </w:rPr>
      </w:pPr>
      <w:r>
        <w:rPr>
          <w:rFonts w:ascii="Cambria" w:eastAsia="Cambria" w:hAnsi="Cambria" w:cs="Cambria"/>
          <w:i/>
          <w:iCs/>
          <w:noProof/>
          <w:sz w:val="20"/>
          <w:szCs w:val="20"/>
        </w:rPr>
        <w:lastRenderedPageBreak/>
        <w:drawing>
          <wp:anchor distT="0" distB="0" distL="114300" distR="114300" simplePos="0" relativeHeight="251658240" behindDoc="0" locked="0" layoutInCell="1" allowOverlap="1" wp14:anchorId="6E95C1F6" wp14:editId="07B7878F">
            <wp:simplePos x="0" y="0"/>
            <wp:positionH relativeFrom="column">
              <wp:posOffset>0</wp:posOffset>
            </wp:positionH>
            <wp:positionV relativeFrom="page">
              <wp:posOffset>502920</wp:posOffset>
            </wp:positionV>
            <wp:extent cx="9081135" cy="6810375"/>
            <wp:effectExtent l="0" t="0" r="0" b="0"/>
            <wp:wrapThrough wrapText="bothSides">
              <wp:wrapPolygon edited="0">
                <wp:start x="0" y="0"/>
                <wp:lineTo x="0" y="21550"/>
                <wp:lineTo x="21568" y="21550"/>
                <wp:lineTo x="21568" y="0"/>
                <wp:lineTo x="0" y="0"/>
              </wp:wrapPolygon>
            </wp:wrapThrough>
            <wp:docPr id="1692516851" name="Picture 1"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516851" name="Picture 1" descr="A poster with text and image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9081135" cy="6810375"/>
                    </a:xfrm>
                    <a:prstGeom prst="rect">
                      <a:avLst/>
                    </a:prstGeom>
                  </pic:spPr>
                </pic:pic>
              </a:graphicData>
            </a:graphic>
            <wp14:sizeRelH relativeFrom="page">
              <wp14:pctWidth>0</wp14:pctWidth>
            </wp14:sizeRelH>
            <wp14:sizeRelV relativeFrom="page">
              <wp14:pctHeight>0</wp14:pctHeight>
            </wp14:sizeRelV>
          </wp:anchor>
        </w:drawing>
      </w:r>
    </w:p>
    <w:p w14:paraId="29DD5E8E" w14:textId="6C8C6DF4" w:rsidR="00111208" w:rsidRDefault="00111208" w:rsidP="002E48BA">
      <w:pPr>
        <w:rPr>
          <w:rFonts w:ascii="Cambria" w:eastAsia="Cambria" w:hAnsi="Cambria" w:cs="Cambria"/>
          <w:i/>
          <w:iCs/>
          <w:sz w:val="20"/>
          <w:szCs w:val="20"/>
        </w:rPr>
      </w:pPr>
      <w:r>
        <w:rPr>
          <w:rFonts w:ascii="Cambria" w:eastAsia="Cambria" w:hAnsi="Cambria" w:cs="Cambria"/>
          <w:i/>
          <w:iCs/>
          <w:noProof/>
          <w:sz w:val="20"/>
          <w:szCs w:val="20"/>
        </w:rPr>
        <w:lastRenderedPageBreak/>
        <w:drawing>
          <wp:inline distT="0" distB="0" distL="0" distR="0" wp14:anchorId="626325A5" wp14:editId="0D6AAB5C">
            <wp:extent cx="9144000" cy="6858000"/>
            <wp:effectExtent l="0" t="0" r="0" b="0"/>
            <wp:docPr id="1853529502" name="Picture 2"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529502" name="Picture 2" descr="A poster with text and image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9144000" cy="6858000"/>
                    </a:xfrm>
                    <a:prstGeom prst="rect">
                      <a:avLst/>
                    </a:prstGeom>
                  </pic:spPr>
                </pic:pic>
              </a:graphicData>
            </a:graphic>
          </wp:inline>
        </w:drawing>
      </w:r>
    </w:p>
    <w:p w14:paraId="05B6C592" w14:textId="77777777" w:rsidR="00111208" w:rsidRDefault="00111208" w:rsidP="002E48BA">
      <w:pPr>
        <w:rPr>
          <w:rFonts w:ascii="Cambria" w:eastAsia="Cambria" w:hAnsi="Cambria" w:cs="Cambria"/>
          <w:i/>
          <w:iCs/>
          <w:sz w:val="20"/>
          <w:szCs w:val="20"/>
        </w:rPr>
      </w:pPr>
    </w:p>
    <w:p w14:paraId="7D7DA2EF" w14:textId="77777777" w:rsidR="00111208" w:rsidRPr="00B65A8C" w:rsidRDefault="00111208" w:rsidP="002E48BA">
      <w:pPr>
        <w:rPr>
          <w:rFonts w:ascii="Cambria" w:eastAsia="Cambria" w:hAnsi="Cambria" w:cs="Cambria"/>
          <w:i/>
          <w:iCs/>
          <w:color w:val="444444"/>
          <w:sz w:val="20"/>
          <w:szCs w:val="20"/>
        </w:rPr>
      </w:pPr>
    </w:p>
    <w:p w14:paraId="6E9DF005" w14:textId="44CA569E" w:rsidR="0001040D" w:rsidRDefault="002F28D6" w:rsidP="00D44DD0">
      <w:pPr>
        <w:jc w:val="center"/>
        <w:rPr>
          <w:rFonts w:ascii="Cambria" w:eastAsia="Cambria" w:hAnsi="Cambria" w:cs="Cambria"/>
          <w:b/>
          <w:bCs/>
          <w:sz w:val="28"/>
          <w:szCs w:val="28"/>
        </w:rPr>
      </w:pPr>
      <w:r>
        <w:rPr>
          <w:rFonts w:ascii="Cambria" w:eastAsia="Cambria" w:hAnsi="Cambria" w:cs="Cambria"/>
          <w:b/>
          <w:bCs/>
          <w:sz w:val="28"/>
          <w:szCs w:val="28"/>
        </w:rPr>
        <w:t>Spring</w:t>
      </w:r>
      <w:r w:rsidR="00D44DD0" w:rsidRPr="00B65A8C">
        <w:rPr>
          <w:rFonts w:ascii="Cambria" w:eastAsia="Cambria" w:hAnsi="Cambria" w:cs="Cambria"/>
          <w:b/>
          <w:bCs/>
          <w:sz w:val="28"/>
          <w:szCs w:val="28"/>
        </w:rPr>
        <w:t xml:space="preserve"> 202</w:t>
      </w:r>
      <w:r>
        <w:rPr>
          <w:rFonts w:ascii="Cambria" w:eastAsia="Cambria" w:hAnsi="Cambria" w:cs="Cambria"/>
          <w:b/>
          <w:bCs/>
          <w:sz w:val="28"/>
          <w:szCs w:val="28"/>
        </w:rPr>
        <w:t>4</w:t>
      </w:r>
      <w:r w:rsidR="00D44DD0" w:rsidRPr="00B65A8C">
        <w:rPr>
          <w:rFonts w:ascii="Cambria" w:eastAsia="Cambria" w:hAnsi="Cambria" w:cs="Cambria"/>
          <w:b/>
          <w:bCs/>
          <w:sz w:val="28"/>
          <w:szCs w:val="28"/>
        </w:rPr>
        <w:t xml:space="preserve"> Women’s &amp; Gender Studies Courses</w:t>
      </w:r>
    </w:p>
    <w:p w14:paraId="73188F30" w14:textId="30AD2A30" w:rsidR="00111208" w:rsidRDefault="006C725C" w:rsidP="007920A6">
      <w:pPr>
        <w:jc w:val="center"/>
        <w:rPr>
          <w:rFonts w:ascii="Cambria" w:eastAsia="Cambria" w:hAnsi="Cambria" w:cs="Cambria"/>
          <w:b/>
          <w:bCs/>
          <w:color w:val="FF0000"/>
          <w:sz w:val="20"/>
          <w:szCs w:val="20"/>
        </w:rPr>
      </w:pPr>
      <w:r w:rsidRPr="14BAFC9F">
        <w:rPr>
          <w:rFonts w:ascii="Cambria" w:eastAsia="Cambria" w:hAnsi="Cambria" w:cs="Cambria"/>
          <w:b/>
          <w:bCs/>
          <w:color w:val="FF0000"/>
          <w:sz w:val="20"/>
          <w:szCs w:val="20"/>
        </w:rPr>
        <w:t xml:space="preserve">NOTE: This schedule </w:t>
      </w:r>
      <w:r>
        <w:rPr>
          <w:rFonts w:ascii="Cambria" w:eastAsia="Cambria" w:hAnsi="Cambria" w:cs="Cambria"/>
          <w:b/>
          <w:bCs/>
          <w:color w:val="FF0000"/>
          <w:sz w:val="20"/>
          <w:szCs w:val="20"/>
        </w:rPr>
        <w:t>is</w:t>
      </w:r>
      <w:r w:rsidRPr="14BAFC9F">
        <w:rPr>
          <w:rFonts w:ascii="Cambria" w:eastAsia="Cambria" w:hAnsi="Cambria" w:cs="Cambria"/>
          <w:b/>
          <w:bCs/>
          <w:color w:val="FF0000"/>
          <w:sz w:val="20"/>
          <w:szCs w:val="20"/>
        </w:rPr>
        <w:t xml:space="preserve"> subject to change</w:t>
      </w:r>
      <w:r>
        <w:rPr>
          <w:rFonts w:ascii="Cambria" w:eastAsia="Cambria" w:hAnsi="Cambria" w:cs="Cambria"/>
          <w:b/>
          <w:bCs/>
          <w:color w:val="FF0000"/>
          <w:sz w:val="20"/>
          <w:szCs w:val="20"/>
        </w:rPr>
        <w:t xml:space="preserve">. Always check </w:t>
      </w:r>
      <w:proofErr w:type="spellStart"/>
      <w:r w:rsidR="002F28D6">
        <w:rPr>
          <w:rFonts w:ascii="Cambria" w:eastAsia="Cambria" w:hAnsi="Cambria" w:cs="Cambria"/>
          <w:b/>
          <w:bCs/>
          <w:color w:val="FF0000"/>
          <w:sz w:val="20"/>
          <w:szCs w:val="20"/>
        </w:rPr>
        <w:t>MyPortal</w:t>
      </w:r>
      <w:proofErr w:type="spellEnd"/>
      <w:r>
        <w:rPr>
          <w:rFonts w:ascii="Cambria" w:eastAsia="Cambria" w:hAnsi="Cambria" w:cs="Cambria"/>
          <w:b/>
          <w:bCs/>
          <w:color w:val="FF0000"/>
          <w:sz w:val="20"/>
          <w:szCs w:val="20"/>
        </w:rPr>
        <w:t xml:space="preserve"> for the latest information.</w:t>
      </w:r>
    </w:p>
    <w:p w14:paraId="213ABDB9" w14:textId="77777777" w:rsidR="00111208" w:rsidRDefault="00111208" w:rsidP="006C725C">
      <w:pPr>
        <w:jc w:val="center"/>
        <w:rPr>
          <w:rFonts w:ascii="Cambria" w:eastAsia="Cambria" w:hAnsi="Cambria" w:cs="Cambria"/>
          <w:b/>
          <w:bCs/>
          <w:color w:val="FF0000"/>
          <w:sz w:val="20"/>
          <w:szCs w:val="20"/>
        </w:rPr>
      </w:pPr>
    </w:p>
    <w:tbl>
      <w:tblPr>
        <w:tblW w:w="1456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200" w:firstRow="0" w:lastRow="0" w:firstColumn="0" w:lastColumn="0" w:noHBand="1" w:noVBand="0"/>
      </w:tblPr>
      <w:tblGrid>
        <w:gridCol w:w="1057"/>
        <w:gridCol w:w="990"/>
        <w:gridCol w:w="1080"/>
        <w:gridCol w:w="1530"/>
        <w:gridCol w:w="5220"/>
        <w:gridCol w:w="4691"/>
      </w:tblGrid>
      <w:tr w:rsidR="00111208" w:rsidRPr="00B65A8C" w14:paraId="18FA6B3A" w14:textId="77777777" w:rsidTr="00C429F2">
        <w:trPr>
          <w:trHeight w:hRule="exact" w:val="288"/>
        </w:trPr>
        <w:tc>
          <w:tcPr>
            <w:tcW w:w="2047" w:type="dxa"/>
            <w:gridSpan w:val="2"/>
            <w:shd w:val="clear" w:color="auto" w:fill="B4C6E7" w:themeFill="accent1" w:themeFillTint="66"/>
            <w:tcMar>
              <w:top w:w="0" w:type="dxa"/>
              <w:right w:w="0" w:type="dxa"/>
            </w:tcMar>
          </w:tcPr>
          <w:p w14:paraId="16AE9D76" w14:textId="77777777" w:rsidR="00111208" w:rsidRPr="00B65A8C" w:rsidRDefault="00111208" w:rsidP="00D74D32">
            <w:pPr>
              <w:jc w:val="center"/>
              <w:rPr>
                <w:rFonts w:ascii="Cambria" w:eastAsia="Cambria" w:hAnsi="Cambria" w:cs="Cambria"/>
                <w:b/>
                <w:bCs/>
                <w:sz w:val="20"/>
                <w:szCs w:val="20"/>
              </w:rPr>
            </w:pPr>
          </w:p>
        </w:tc>
        <w:tc>
          <w:tcPr>
            <w:tcW w:w="1080" w:type="dxa"/>
            <w:shd w:val="clear" w:color="auto" w:fill="B4C6E7" w:themeFill="accent1" w:themeFillTint="66"/>
          </w:tcPr>
          <w:p w14:paraId="43DB86B1" w14:textId="77777777" w:rsidR="00111208" w:rsidRPr="00B65A8C" w:rsidRDefault="00111208" w:rsidP="00D74D32">
            <w:pPr>
              <w:jc w:val="center"/>
              <w:rPr>
                <w:rFonts w:ascii="Cambria" w:eastAsia="Cambria" w:hAnsi="Cambria" w:cs="Cambria"/>
                <w:b/>
                <w:bCs/>
                <w:sz w:val="20"/>
                <w:szCs w:val="20"/>
              </w:rPr>
            </w:pPr>
            <w:r w:rsidRPr="00B65A8C">
              <w:rPr>
                <w:rFonts w:ascii="Cambria" w:eastAsia="Cambria" w:hAnsi="Cambria" w:cs="Cambria"/>
                <w:b/>
                <w:bCs/>
                <w:sz w:val="20"/>
                <w:szCs w:val="20"/>
              </w:rPr>
              <w:t>CRN</w:t>
            </w:r>
          </w:p>
        </w:tc>
        <w:tc>
          <w:tcPr>
            <w:tcW w:w="1530" w:type="dxa"/>
            <w:shd w:val="clear" w:color="auto" w:fill="B4C6E7" w:themeFill="accent1" w:themeFillTint="66"/>
            <w:tcMar>
              <w:top w:w="0" w:type="dxa"/>
              <w:right w:w="0" w:type="dxa"/>
            </w:tcMar>
          </w:tcPr>
          <w:p w14:paraId="57CB116F" w14:textId="77777777" w:rsidR="00111208" w:rsidRPr="00B65A8C" w:rsidRDefault="00111208" w:rsidP="00D74D32">
            <w:pPr>
              <w:jc w:val="center"/>
              <w:rPr>
                <w:rFonts w:ascii="Cambria" w:eastAsia="Cambria" w:hAnsi="Cambria" w:cs="Cambria"/>
                <w:b/>
                <w:bCs/>
                <w:sz w:val="20"/>
                <w:szCs w:val="20"/>
              </w:rPr>
            </w:pPr>
            <w:r w:rsidRPr="00B65A8C">
              <w:rPr>
                <w:rFonts w:ascii="Cambria" w:eastAsia="Cambria" w:hAnsi="Cambria" w:cs="Cambria"/>
                <w:b/>
                <w:bCs/>
                <w:sz w:val="20"/>
                <w:szCs w:val="20"/>
              </w:rPr>
              <w:t>Course</w:t>
            </w:r>
          </w:p>
        </w:tc>
        <w:tc>
          <w:tcPr>
            <w:tcW w:w="5220" w:type="dxa"/>
            <w:shd w:val="clear" w:color="auto" w:fill="B4C6E7" w:themeFill="accent1" w:themeFillTint="66"/>
            <w:tcMar>
              <w:top w:w="0" w:type="dxa"/>
              <w:right w:w="0" w:type="dxa"/>
            </w:tcMar>
          </w:tcPr>
          <w:p w14:paraId="2468C710" w14:textId="77777777" w:rsidR="00111208" w:rsidRPr="00B65A8C" w:rsidRDefault="00111208" w:rsidP="00D74D32">
            <w:pPr>
              <w:rPr>
                <w:rFonts w:ascii="Cambria" w:eastAsia="Cambria" w:hAnsi="Cambria" w:cs="Cambria"/>
                <w:b/>
                <w:bCs/>
                <w:sz w:val="20"/>
                <w:szCs w:val="20"/>
              </w:rPr>
            </w:pPr>
            <w:r w:rsidRPr="00B65A8C">
              <w:rPr>
                <w:rFonts w:ascii="Cambria" w:eastAsia="Cambria" w:hAnsi="Cambria" w:cs="Cambria"/>
                <w:b/>
                <w:bCs/>
                <w:sz w:val="20"/>
                <w:szCs w:val="20"/>
              </w:rPr>
              <w:t>Title</w:t>
            </w:r>
          </w:p>
        </w:tc>
        <w:tc>
          <w:tcPr>
            <w:tcW w:w="4691" w:type="dxa"/>
            <w:shd w:val="clear" w:color="auto" w:fill="B4C6E7" w:themeFill="accent1" w:themeFillTint="66"/>
            <w:tcMar>
              <w:top w:w="0" w:type="dxa"/>
              <w:right w:w="0" w:type="dxa"/>
            </w:tcMar>
          </w:tcPr>
          <w:p w14:paraId="62A96E54" w14:textId="77777777" w:rsidR="00111208" w:rsidRPr="00B65A8C" w:rsidRDefault="00111208" w:rsidP="00D74D32">
            <w:pPr>
              <w:rPr>
                <w:rFonts w:ascii="Cambria" w:eastAsia="Cambria" w:hAnsi="Cambria" w:cs="Cambria"/>
                <w:b/>
                <w:bCs/>
                <w:sz w:val="20"/>
                <w:szCs w:val="20"/>
              </w:rPr>
            </w:pPr>
            <w:r w:rsidRPr="00B65A8C">
              <w:rPr>
                <w:rFonts w:ascii="Cambria" w:eastAsia="Cambria" w:hAnsi="Cambria" w:cs="Cambria"/>
                <w:b/>
                <w:bCs/>
                <w:sz w:val="20"/>
                <w:szCs w:val="20"/>
              </w:rPr>
              <w:t>Detailed Information</w:t>
            </w:r>
          </w:p>
        </w:tc>
      </w:tr>
      <w:tr w:rsidR="00111208" w:rsidRPr="00B65A8C" w14:paraId="7ED7E026" w14:textId="77777777" w:rsidTr="00C429F2">
        <w:trPr>
          <w:trHeight w:hRule="exact" w:val="433"/>
        </w:trPr>
        <w:tc>
          <w:tcPr>
            <w:tcW w:w="2047" w:type="dxa"/>
            <w:gridSpan w:val="2"/>
            <w:tcMar>
              <w:top w:w="0" w:type="dxa"/>
              <w:right w:w="0" w:type="dxa"/>
            </w:tcMar>
          </w:tcPr>
          <w:p w14:paraId="59F05A53" w14:textId="77777777" w:rsidR="00111208" w:rsidRPr="00B65A8C" w:rsidRDefault="00111208" w:rsidP="00D74D32">
            <w:pPr>
              <w:rPr>
                <w:rFonts w:ascii="Cambria" w:eastAsia="Cambria" w:hAnsi="Cambria" w:cs="Cambria"/>
                <w:sz w:val="20"/>
                <w:szCs w:val="20"/>
              </w:rPr>
            </w:pPr>
          </w:p>
        </w:tc>
        <w:tc>
          <w:tcPr>
            <w:tcW w:w="1080" w:type="dxa"/>
          </w:tcPr>
          <w:p w14:paraId="74C5FC37" w14:textId="77777777" w:rsidR="00111208" w:rsidRPr="00B65A8C" w:rsidRDefault="00111208" w:rsidP="00D74D32">
            <w:pPr>
              <w:jc w:val="center"/>
              <w:rPr>
                <w:rFonts w:ascii="Cambria" w:eastAsia="Cambria" w:hAnsi="Cambria" w:cs="Cambria"/>
                <w:sz w:val="20"/>
                <w:szCs w:val="20"/>
              </w:rPr>
            </w:pPr>
          </w:p>
        </w:tc>
        <w:tc>
          <w:tcPr>
            <w:tcW w:w="1530" w:type="dxa"/>
            <w:tcMar>
              <w:top w:w="0" w:type="dxa"/>
              <w:right w:w="0" w:type="dxa"/>
            </w:tcMar>
          </w:tcPr>
          <w:p w14:paraId="6A69B08E" w14:textId="77777777" w:rsidR="00111208" w:rsidRPr="00B65A8C" w:rsidRDefault="00111208" w:rsidP="00D74D32">
            <w:pPr>
              <w:jc w:val="center"/>
              <w:rPr>
                <w:rFonts w:ascii="Cambria" w:eastAsia="Cambria" w:hAnsi="Cambria" w:cs="Cambria"/>
                <w:sz w:val="20"/>
                <w:szCs w:val="20"/>
              </w:rPr>
            </w:pPr>
            <w:r w:rsidRPr="00B65A8C">
              <w:rPr>
                <w:rFonts w:ascii="Cambria" w:eastAsia="Cambria" w:hAnsi="Cambria" w:cs="Cambria"/>
                <w:sz w:val="20"/>
                <w:szCs w:val="20"/>
              </w:rPr>
              <w:t>WGST 200</w:t>
            </w:r>
          </w:p>
        </w:tc>
        <w:tc>
          <w:tcPr>
            <w:tcW w:w="5220" w:type="dxa"/>
            <w:tcMar>
              <w:top w:w="0" w:type="dxa"/>
              <w:right w:w="0" w:type="dxa"/>
            </w:tcMar>
          </w:tcPr>
          <w:p w14:paraId="73A72B0C" w14:textId="77777777" w:rsidR="00111208" w:rsidRPr="00B65A8C" w:rsidRDefault="00111208" w:rsidP="00D74D32">
            <w:pPr>
              <w:rPr>
                <w:rFonts w:ascii="Cambria" w:eastAsia="Cambria" w:hAnsi="Cambria" w:cs="Cambria"/>
                <w:sz w:val="20"/>
                <w:szCs w:val="20"/>
              </w:rPr>
            </w:pPr>
            <w:r w:rsidRPr="00B65A8C">
              <w:rPr>
                <w:rFonts w:ascii="Cambria" w:eastAsia="Cambria" w:hAnsi="Cambria" w:cs="Cambria"/>
                <w:sz w:val="20"/>
                <w:szCs w:val="20"/>
              </w:rPr>
              <w:t>Intro to Women’s &amp; Gender Studies</w:t>
            </w:r>
          </w:p>
        </w:tc>
        <w:tc>
          <w:tcPr>
            <w:tcW w:w="4691" w:type="dxa"/>
            <w:tcMar>
              <w:top w:w="0" w:type="dxa"/>
              <w:right w:w="0" w:type="dxa"/>
            </w:tcMar>
          </w:tcPr>
          <w:p w14:paraId="6F2B680A" w14:textId="77777777" w:rsidR="00111208" w:rsidRPr="00B65A8C" w:rsidRDefault="00111208" w:rsidP="00D74D32">
            <w:pPr>
              <w:rPr>
                <w:rFonts w:ascii="Cambria" w:eastAsia="Cambria" w:hAnsi="Cambria" w:cs="Cambria"/>
                <w:sz w:val="20"/>
                <w:szCs w:val="20"/>
              </w:rPr>
            </w:pPr>
            <w:r w:rsidRPr="00B65A8C">
              <w:rPr>
                <w:rFonts w:ascii="Cambria" w:eastAsia="Cambria" w:hAnsi="Cambria" w:cs="Cambria"/>
                <w:sz w:val="20"/>
                <w:szCs w:val="20"/>
              </w:rPr>
              <w:t>Multiple sections</w:t>
            </w:r>
          </w:p>
          <w:p w14:paraId="6F432B0F" w14:textId="77777777" w:rsidR="00111208" w:rsidRPr="00B65A8C" w:rsidRDefault="00111208" w:rsidP="00D74D32">
            <w:pPr>
              <w:rPr>
                <w:rFonts w:ascii="Cambria" w:eastAsia="Cambria" w:hAnsi="Cambria" w:cs="Cambria"/>
                <w:sz w:val="20"/>
                <w:szCs w:val="20"/>
              </w:rPr>
            </w:pPr>
          </w:p>
        </w:tc>
      </w:tr>
      <w:tr w:rsidR="00111208" w:rsidRPr="00B65A8C" w14:paraId="296C64B1" w14:textId="77777777" w:rsidTr="00C429F2">
        <w:trPr>
          <w:trHeight w:hRule="exact" w:val="550"/>
        </w:trPr>
        <w:tc>
          <w:tcPr>
            <w:tcW w:w="1057" w:type="dxa"/>
            <w:tcBorders>
              <w:right w:val="nil"/>
            </w:tcBorders>
            <w:shd w:val="clear" w:color="auto" w:fill="B4C6E7" w:themeFill="accent1" w:themeFillTint="66"/>
            <w:tcMar>
              <w:top w:w="0" w:type="dxa"/>
              <w:right w:w="0" w:type="dxa"/>
            </w:tcMar>
          </w:tcPr>
          <w:p w14:paraId="3ABEFBD4" w14:textId="77777777" w:rsidR="00111208" w:rsidRPr="00B65A8C" w:rsidRDefault="00111208" w:rsidP="00D74D32">
            <w:pPr>
              <w:jc w:val="center"/>
              <w:rPr>
                <w:rFonts w:ascii="Cambria" w:eastAsia="Cambria" w:hAnsi="Cambria" w:cs="Cambria"/>
                <w:b/>
                <w:bCs/>
                <w:sz w:val="18"/>
                <w:szCs w:val="18"/>
              </w:rPr>
            </w:pPr>
          </w:p>
        </w:tc>
        <w:tc>
          <w:tcPr>
            <w:tcW w:w="990" w:type="dxa"/>
            <w:tcBorders>
              <w:left w:val="nil"/>
              <w:right w:val="nil"/>
            </w:tcBorders>
            <w:shd w:val="clear" w:color="auto" w:fill="B4C6E7" w:themeFill="accent1" w:themeFillTint="66"/>
          </w:tcPr>
          <w:p w14:paraId="4BCFCEC1" w14:textId="77777777" w:rsidR="00111208" w:rsidRPr="00B65A8C" w:rsidRDefault="00111208" w:rsidP="00D74D32">
            <w:pPr>
              <w:jc w:val="center"/>
              <w:rPr>
                <w:rFonts w:ascii="Cambria" w:eastAsia="Cambria" w:hAnsi="Cambria" w:cs="Cambria"/>
                <w:b/>
                <w:sz w:val="18"/>
                <w:szCs w:val="18"/>
              </w:rPr>
            </w:pPr>
          </w:p>
        </w:tc>
        <w:tc>
          <w:tcPr>
            <w:tcW w:w="1080" w:type="dxa"/>
            <w:tcBorders>
              <w:left w:val="nil"/>
              <w:right w:val="nil"/>
            </w:tcBorders>
            <w:shd w:val="clear" w:color="auto" w:fill="B4C6E7" w:themeFill="accent1" w:themeFillTint="66"/>
          </w:tcPr>
          <w:p w14:paraId="7E3B9AAD" w14:textId="77777777" w:rsidR="00111208" w:rsidRPr="00B65A8C" w:rsidRDefault="00111208" w:rsidP="00D74D32">
            <w:pPr>
              <w:jc w:val="center"/>
              <w:rPr>
                <w:rFonts w:ascii="Cambria" w:eastAsia="Cambria" w:hAnsi="Cambria" w:cs="Cambria"/>
                <w:b/>
                <w:bCs/>
                <w:sz w:val="20"/>
                <w:szCs w:val="20"/>
              </w:rPr>
            </w:pPr>
          </w:p>
        </w:tc>
        <w:tc>
          <w:tcPr>
            <w:tcW w:w="1530" w:type="dxa"/>
            <w:tcBorders>
              <w:left w:val="nil"/>
              <w:right w:val="nil"/>
            </w:tcBorders>
            <w:shd w:val="clear" w:color="auto" w:fill="B4C6E7" w:themeFill="accent1" w:themeFillTint="66"/>
            <w:tcMar>
              <w:top w:w="0" w:type="dxa"/>
              <w:right w:w="0" w:type="dxa"/>
            </w:tcMar>
          </w:tcPr>
          <w:p w14:paraId="4FA9D383" w14:textId="77777777" w:rsidR="00111208" w:rsidRPr="00B65A8C" w:rsidRDefault="00111208" w:rsidP="00D74D32">
            <w:pPr>
              <w:jc w:val="center"/>
              <w:rPr>
                <w:rFonts w:ascii="Cambria" w:eastAsia="Cambria" w:hAnsi="Cambria" w:cs="Cambria"/>
                <w:b/>
                <w:bCs/>
                <w:sz w:val="20"/>
                <w:szCs w:val="20"/>
              </w:rPr>
            </w:pPr>
          </w:p>
        </w:tc>
        <w:tc>
          <w:tcPr>
            <w:tcW w:w="5220" w:type="dxa"/>
            <w:tcBorders>
              <w:left w:val="nil"/>
              <w:right w:val="nil"/>
            </w:tcBorders>
            <w:shd w:val="clear" w:color="auto" w:fill="B4C6E7" w:themeFill="accent1" w:themeFillTint="66"/>
            <w:tcMar>
              <w:top w:w="0" w:type="dxa"/>
              <w:right w:w="0" w:type="dxa"/>
            </w:tcMar>
          </w:tcPr>
          <w:p w14:paraId="41241B63" w14:textId="77777777" w:rsidR="00111208" w:rsidRPr="00A73B56" w:rsidRDefault="00111208" w:rsidP="00D74D32">
            <w:pPr>
              <w:rPr>
                <w:rFonts w:ascii="Cambria" w:eastAsia="Cambria" w:hAnsi="Cambria" w:cs="Cambria"/>
                <w:b/>
                <w:bCs/>
                <w:sz w:val="20"/>
                <w:szCs w:val="20"/>
              </w:rPr>
            </w:pPr>
            <w:r w:rsidRPr="00A73B56">
              <w:rPr>
                <w:rFonts w:ascii="Cambria" w:eastAsia="Cambria" w:hAnsi="Cambria" w:cs="Cambria"/>
                <w:b/>
                <w:bCs/>
                <w:sz w:val="20"/>
                <w:szCs w:val="20"/>
              </w:rPr>
              <w:t xml:space="preserve">Required for the </w:t>
            </w:r>
            <w:proofErr w:type="gramStart"/>
            <w:r w:rsidRPr="00A73B56">
              <w:rPr>
                <w:rFonts w:ascii="Cambria" w:eastAsia="Cambria" w:hAnsi="Cambria" w:cs="Cambria"/>
                <w:b/>
                <w:bCs/>
                <w:sz w:val="20"/>
                <w:szCs w:val="20"/>
              </w:rPr>
              <w:t>major, if</w:t>
            </w:r>
            <w:proofErr w:type="gramEnd"/>
            <w:r w:rsidRPr="00A73B56">
              <w:rPr>
                <w:rFonts w:ascii="Cambria" w:eastAsia="Cambria" w:hAnsi="Cambria" w:cs="Cambria"/>
                <w:b/>
                <w:bCs/>
                <w:sz w:val="20"/>
                <w:szCs w:val="20"/>
              </w:rPr>
              <w:t xml:space="preserve"> you declare the major in the 2022-23 catalog year. Serves as an elective </w:t>
            </w:r>
            <w:proofErr w:type="gramStart"/>
            <w:r w:rsidRPr="00A73B56">
              <w:rPr>
                <w:rFonts w:ascii="Cambria" w:eastAsia="Cambria" w:hAnsi="Cambria" w:cs="Cambria"/>
                <w:b/>
                <w:bCs/>
                <w:sz w:val="20"/>
                <w:szCs w:val="20"/>
              </w:rPr>
              <w:t>otherwise</w:t>
            </w:r>
            <w:proofErr w:type="gramEnd"/>
          </w:p>
          <w:p w14:paraId="213B73CB" w14:textId="77777777" w:rsidR="00111208" w:rsidRPr="00B65A8C" w:rsidRDefault="00111208" w:rsidP="00D74D32">
            <w:pPr>
              <w:rPr>
                <w:rFonts w:ascii="Cambria" w:eastAsia="Cambria" w:hAnsi="Cambria" w:cs="Cambria"/>
                <w:b/>
                <w:bCs/>
                <w:sz w:val="20"/>
                <w:szCs w:val="20"/>
              </w:rPr>
            </w:pPr>
          </w:p>
        </w:tc>
        <w:tc>
          <w:tcPr>
            <w:tcW w:w="4691" w:type="dxa"/>
            <w:tcBorders>
              <w:left w:val="nil"/>
            </w:tcBorders>
            <w:shd w:val="clear" w:color="auto" w:fill="B4C6E7" w:themeFill="accent1" w:themeFillTint="66"/>
            <w:tcMar>
              <w:top w:w="0" w:type="dxa"/>
              <w:right w:w="0" w:type="dxa"/>
            </w:tcMar>
          </w:tcPr>
          <w:p w14:paraId="00D5E986" w14:textId="77777777" w:rsidR="00111208" w:rsidRPr="00B65A8C" w:rsidRDefault="00111208" w:rsidP="00D74D32">
            <w:pPr>
              <w:rPr>
                <w:rFonts w:ascii="Cambria" w:eastAsia="Cambria" w:hAnsi="Cambria" w:cs="Cambria"/>
                <w:b/>
                <w:bCs/>
                <w:sz w:val="20"/>
                <w:szCs w:val="20"/>
              </w:rPr>
            </w:pPr>
          </w:p>
        </w:tc>
      </w:tr>
      <w:tr w:rsidR="007920A6" w:rsidRPr="00B65A8C" w14:paraId="7C32783C" w14:textId="77777777" w:rsidTr="00C429F2">
        <w:trPr>
          <w:trHeight w:hRule="exact" w:val="550"/>
        </w:trPr>
        <w:tc>
          <w:tcPr>
            <w:tcW w:w="2047" w:type="dxa"/>
            <w:gridSpan w:val="2"/>
            <w:tcBorders>
              <w:bottom w:val="single" w:sz="4" w:space="0" w:color="auto"/>
            </w:tcBorders>
            <w:shd w:val="clear" w:color="auto" w:fill="auto"/>
            <w:tcMar>
              <w:top w:w="0" w:type="dxa"/>
              <w:right w:w="0" w:type="dxa"/>
            </w:tcMar>
          </w:tcPr>
          <w:p w14:paraId="74501722" w14:textId="77777777" w:rsidR="007920A6" w:rsidRPr="00B65A8C" w:rsidRDefault="007920A6" w:rsidP="00D74D32">
            <w:pPr>
              <w:jc w:val="center"/>
              <w:rPr>
                <w:rFonts w:ascii="Cambria" w:eastAsia="Cambria" w:hAnsi="Cambria" w:cs="Cambria"/>
                <w:b/>
                <w:sz w:val="18"/>
                <w:szCs w:val="18"/>
              </w:rPr>
            </w:pPr>
          </w:p>
        </w:tc>
        <w:tc>
          <w:tcPr>
            <w:tcW w:w="1080" w:type="dxa"/>
            <w:tcBorders>
              <w:bottom w:val="single" w:sz="4" w:space="0" w:color="auto"/>
            </w:tcBorders>
            <w:shd w:val="clear" w:color="auto" w:fill="auto"/>
          </w:tcPr>
          <w:p w14:paraId="3F947295" w14:textId="77777777" w:rsidR="007920A6" w:rsidRPr="000B4E47" w:rsidRDefault="007920A6" w:rsidP="00D74D32">
            <w:pPr>
              <w:jc w:val="center"/>
              <w:rPr>
                <w:rFonts w:ascii="Cambria" w:eastAsia="Cambria" w:hAnsi="Cambria" w:cs="Cambria"/>
                <w:b/>
                <w:bCs/>
                <w:sz w:val="20"/>
                <w:szCs w:val="20"/>
              </w:rPr>
            </w:pPr>
            <w:r w:rsidRPr="000B4E47">
              <w:rPr>
                <w:rFonts w:ascii="Cambria" w:hAnsi="Cambria"/>
                <w:sz w:val="20"/>
                <w:szCs w:val="20"/>
              </w:rPr>
              <w:t>21039</w:t>
            </w:r>
          </w:p>
        </w:tc>
        <w:tc>
          <w:tcPr>
            <w:tcW w:w="1530" w:type="dxa"/>
            <w:tcBorders>
              <w:bottom w:val="single" w:sz="4" w:space="0" w:color="auto"/>
            </w:tcBorders>
            <w:shd w:val="clear" w:color="auto" w:fill="auto"/>
            <w:tcMar>
              <w:top w:w="0" w:type="dxa"/>
              <w:right w:w="0" w:type="dxa"/>
            </w:tcMar>
          </w:tcPr>
          <w:p w14:paraId="3CFC8217" w14:textId="77777777" w:rsidR="007920A6" w:rsidRPr="006C725C" w:rsidRDefault="007920A6" w:rsidP="00D74D32">
            <w:pPr>
              <w:jc w:val="center"/>
              <w:rPr>
                <w:rFonts w:ascii="Cambria" w:eastAsia="Cambria" w:hAnsi="Cambria" w:cs="Cambria"/>
                <w:sz w:val="20"/>
                <w:szCs w:val="20"/>
              </w:rPr>
            </w:pPr>
            <w:r w:rsidRPr="7A122C55">
              <w:rPr>
                <w:rFonts w:ascii="Cambria" w:eastAsia="Cambria" w:hAnsi="Cambria" w:cs="Cambria"/>
                <w:sz w:val="20"/>
                <w:szCs w:val="20"/>
              </w:rPr>
              <w:t>WGST 401</w:t>
            </w:r>
          </w:p>
        </w:tc>
        <w:tc>
          <w:tcPr>
            <w:tcW w:w="5220" w:type="dxa"/>
            <w:tcBorders>
              <w:bottom w:val="single" w:sz="4" w:space="0" w:color="auto"/>
            </w:tcBorders>
            <w:shd w:val="clear" w:color="auto" w:fill="auto"/>
            <w:tcMar>
              <w:top w:w="0" w:type="dxa"/>
              <w:right w:w="0" w:type="dxa"/>
            </w:tcMar>
          </w:tcPr>
          <w:p w14:paraId="3E177C87" w14:textId="77777777" w:rsidR="007920A6" w:rsidRPr="00B65A8C" w:rsidRDefault="007920A6" w:rsidP="00D74D32">
            <w:pPr>
              <w:rPr>
                <w:rFonts w:ascii="Cambria" w:eastAsia="Cambria" w:hAnsi="Cambria" w:cs="Cambria"/>
                <w:b/>
                <w:bCs/>
                <w:sz w:val="20"/>
                <w:szCs w:val="20"/>
              </w:rPr>
            </w:pPr>
            <w:r>
              <w:rPr>
                <w:rFonts w:ascii="Cambria" w:eastAsia="Cambria" w:hAnsi="Cambria" w:cs="Cambria"/>
                <w:bCs/>
                <w:sz w:val="20"/>
                <w:szCs w:val="20"/>
              </w:rPr>
              <w:t>Capstone in Women’s &amp; Gender Studies</w:t>
            </w:r>
          </w:p>
        </w:tc>
        <w:tc>
          <w:tcPr>
            <w:tcW w:w="4691" w:type="dxa"/>
            <w:tcBorders>
              <w:bottom w:val="single" w:sz="4" w:space="0" w:color="auto"/>
            </w:tcBorders>
            <w:shd w:val="clear" w:color="auto" w:fill="auto"/>
            <w:tcMar>
              <w:top w:w="0" w:type="dxa"/>
              <w:right w:w="0" w:type="dxa"/>
            </w:tcMar>
          </w:tcPr>
          <w:p w14:paraId="26112E85" w14:textId="77777777" w:rsidR="007920A6" w:rsidRPr="006C725C" w:rsidRDefault="007920A6" w:rsidP="00D74D32">
            <w:pPr>
              <w:rPr>
                <w:rFonts w:ascii="Cambria" w:eastAsia="Cambria" w:hAnsi="Cambria" w:cs="Cambria"/>
                <w:sz w:val="20"/>
                <w:szCs w:val="20"/>
              </w:rPr>
            </w:pPr>
            <w:r>
              <w:rPr>
                <w:rFonts w:ascii="Cambria" w:eastAsia="Cambria" w:hAnsi="Cambria" w:cs="Cambria"/>
                <w:sz w:val="20"/>
                <w:szCs w:val="20"/>
              </w:rPr>
              <w:t>M, 4-6:45, Cristina Dominguez</w:t>
            </w:r>
          </w:p>
        </w:tc>
      </w:tr>
      <w:tr w:rsidR="00C429F2" w:rsidRPr="00B65A8C" w14:paraId="063C1BCA" w14:textId="5BB456B5" w:rsidTr="00DB7FB9">
        <w:trPr>
          <w:trHeight w:hRule="exact" w:val="1059"/>
        </w:trPr>
        <w:tc>
          <w:tcPr>
            <w:tcW w:w="14568" w:type="dxa"/>
            <w:gridSpan w:val="6"/>
            <w:shd w:val="clear" w:color="auto" w:fill="B4C6E7" w:themeFill="accent1" w:themeFillTint="66"/>
            <w:tcMar>
              <w:top w:w="0" w:type="dxa"/>
              <w:right w:w="0" w:type="dxa"/>
            </w:tcMar>
          </w:tcPr>
          <w:p w14:paraId="21970CAD" w14:textId="77777777" w:rsidR="00C429F2" w:rsidRPr="00C429F2" w:rsidRDefault="00C429F2" w:rsidP="007920A6">
            <w:pPr>
              <w:jc w:val="center"/>
              <w:rPr>
                <w:rFonts w:ascii="Cambria" w:eastAsia="Cambria" w:hAnsi="Cambria" w:cs="Cambria"/>
                <w:b/>
                <w:bCs/>
                <w:sz w:val="20"/>
                <w:szCs w:val="20"/>
              </w:rPr>
            </w:pPr>
            <w:r w:rsidRPr="00C429F2">
              <w:rPr>
                <w:rFonts w:ascii="Cambria" w:eastAsia="Cambria" w:hAnsi="Cambria" w:cs="Cambria"/>
                <w:b/>
                <w:bCs/>
                <w:sz w:val="20"/>
                <w:szCs w:val="20"/>
              </w:rPr>
              <w:t>Experiential Learning required for the major</w:t>
            </w:r>
          </w:p>
          <w:p w14:paraId="59EE5514" w14:textId="77777777" w:rsidR="00C429F2" w:rsidRPr="00C429F2" w:rsidRDefault="00C429F2" w:rsidP="007920A6">
            <w:pPr>
              <w:jc w:val="center"/>
              <w:rPr>
                <w:rFonts w:ascii="Cambria" w:eastAsia="Cambria" w:hAnsi="Cambria" w:cs="Cambria"/>
                <w:b/>
                <w:bCs/>
                <w:sz w:val="20"/>
                <w:szCs w:val="20"/>
              </w:rPr>
            </w:pPr>
            <w:r w:rsidRPr="00C429F2">
              <w:rPr>
                <w:rFonts w:ascii="Cambria" w:eastAsia="Cambria" w:hAnsi="Cambria" w:cs="Cambria"/>
                <w:b/>
                <w:bCs/>
                <w:sz w:val="20"/>
                <w:szCs w:val="20"/>
              </w:rPr>
              <w:t xml:space="preserve">Study Abroad relevant to WGS (as approved by the WGS </w:t>
            </w:r>
            <w:proofErr w:type="gramStart"/>
            <w:r w:rsidRPr="00C429F2">
              <w:rPr>
                <w:rFonts w:ascii="Cambria" w:eastAsia="Cambria" w:hAnsi="Cambria" w:cs="Cambria"/>
                <w:b/>
                <w:bCs/>
                <w:sz w:val="20"/>
                <w:szCs w:val="20"/>
              </w:rPr>
              <w:t>Director)*</w:t>
            </w:r>
            <w:proofErr w:type="gramEnd"/>
          </w:p>
          <w:p w14:paraId="5585B9F7" w14:textId="24F5D882" w:rsidR="00C429F2" w:rsidRPr="00C429F2" w:rsidRDefault="00C429F2" w:rsidP="007920A6">
            <w:pPr>
              <w:jc w:val="center"/>
              <w:rPr>
                <w:rFonts w:ascii="Cambria" w:eastAsia="Cambria" w:hAnsi="Cambria" w:cs="Cambria"/>
                <w:b/>
                <w:bCs/>
                <w:sz w:val="20"/>
                <w:szCs w:val="20"/>
              </w:rPr>
            </w:pPr>
            <w:r w:rsidRPr="00C429F2">
              <w:rPr>
                <w:rFonts w:ascii="Cambria" w:hAnsi="Cambria"/>
                <w:b/>
                <w:bCs/>
                <w:sz w:val="20"/>
                <w:szCs w:val="20"/>
              </w:rPr>
              <w:t>* Students who have completed the Experiential Learning requirement via an approved study abroad experience (versus a credit earning course) will also need to complete an additional 3 credit hours selected from among the courses listed below to reach the required hours in the major.</w:t>
            </w:r>
          </w:p>
        </w:tc>
      </w:tr>
      <w:tr w:rsidR="007920A6" w:rsidRPr="00B65A8C" w14:paraId="112003D4" w14:textId="77777777" w:rsidTr="00C429F2">
        <w:trPr>
          <w:trHeight w:hRule="exact" w:val="550"/>
        </w:trPr>
        <w:tc>
          <w:tcPr>
            <w:tcW w:w="1057" w:type="dxa"/>
            <w:shd w:val="clear" w:color="auto" w:fill="auto"/>
            <w:tcMar>
              <w:top w:w="0" w:type="dxa"/>
              <w:right w:w="0" w:type="dxa"/>
            </w:tcMar>
          </w:tcPr>
          <w:p w14:paraId="4427FD77" w14:textId="77777777" w:rsidR="007920A6" w:rsidRDefault="007920A6" w:rsidP="007920A6">
            <w:pPr>
              <w:jc w:val="center"/>
              <w:rPr>
                <w:rFonts w:ascii="Cambria" w:eastAsia="Cambria" w:hAnsi="Cambria" w:cs="Cambria"/>
                <w:b/>
                <w:bCs/>
                <w:sz w:val="18"/>
                <w:szCs w:val="18"/>
              </w:rPr>
            </w:pPr>
          </w:p>
        </w:tc>
        <w:tc>
          <w:tcPr>
            <w:tcW w:w="990" w:type="dxa"/>
            <w:shd w:val="clear" w:color="auto" w:fill="auto"/>
          </w:tcPr>
          <w:p w14:paraId="4D33A748" w14:textId="77777777" w:rsidR="007920A6" w:rsidRPr="00B65A8C" w:rsidRDefault="007920A6" w:rsidP="007920A6">
            <w:pPr>
              <w:jc w:val="center"/>
              <w:rPr>
                <w:rFonts w:ascii="Cambria" w:eastAsia="Cambria" w:hAnsi="Cambria" w:cs="Cambria"/>
                <w:b/>
                <w:sz w:val="18"/>
                <w:szCs w:val="18"/>
              </w:rPr>
            </w:pPr>
          </w:p>
        </w:tc>
        <w:tc>
          <w:tcPr>
            <w:tcW w:w="1080" w:type="dxa"/>
            <w:shd w:val="clear" w:color="auto" w:fill="auto"/>
          </w:tcPr>
          <w:p w14:paraId="51A541F5" w14:textId="77777777" w:rsidR="007920A6" w:rsidRPr="000B4E47" w:rsidRDefault="007920A6" w:rsidP="007920A6">
            <w:pPr>
              <w:jc w:val="center"/>
              <w:rPr>
                <w:rFonts w:ascii="Cambria" w:hAnsi="Cambria"/>
                <w:sz w:val="20"/>
                <w:szCs w:val="20"/>
              </w:rPr>
            </w:pPr>
          </w:p>
        </w:tc>
        <w:tc>
          <w:tcPr>
            <w:tcW w:w="1530" w:type="dxa"/>
            <w:shd w:val="clear" w:color="auto" w:fill="auto"/>
            <w:tcMar>
              <w:top w:w="0" w:type="dxa"/>
              <w:right w:w="0" w:type="dxa"/>
            </w:tcMar>
          </w:tcPr>
          <w:p w14:paraId="4BE034D0" w14:textId="27059088" w:rsidR="007920A6" w:rsidRPr="7A122C55" w:rsidRDefault="007920A6" w:rsidP="007920A6">
            <w:pPr>
              <w:jc w:val="center"/>
              <w:rPr>
                <w:rFonts w:ascii="Cambria" w:eastAsia="Cambria" w:hAnsi="Cambria" w:cs="Cambria"/>
                <w:sz w:val="20"/>
                <w:szCs w:val="20"/>
              </w:rPr>
            </w:pPr>
            <w:r>
              <w:rPr>
                <w:rFonts w:ascii="Cambria" w:eastAsia="Cambria" w:hAnsi="Cambria" w:cs="Cambria"/>
                <w:sz w:val="20"/>
                <w:szCs w:val="20"/>
              </w:rPr>
              <w:t>WGST 328</w:t>
            </w:r>
          </w:p>
        </w:tc>
        <w:tc>
          <w:tcPr>
            <w:tcW w:w="5220" w:type="dxa"/>
            <w:shd w:val="clear" w:color="auto" w:fill="auto"/>
            <w:tcMar>
              <w:top w:w="0" w:type="dxa"/>
              <w:right w:w="0" w:type="dxa"/>
            </w:tcMar>
          </w:tcPr>
          <w:p w14:paraId="7356DD1C" w14:textId="41380975" w:rsidR="007920A6" w:rsidRDefault="007920A6" w:rsidP="007920A6">
            <w:pPr>
              <w:rPr>
                <w:rFonts w:ascii="Cambria" w:eastAsia="Cambria" w:hAnsi="Cambria" w:cs="Cambria"/>
                <w:bCs/>
                <w:sz w:val="20"/>
                <w:szCs w:val="20"/>
              </w:rPr>
            </w:pPr>
            <w:r>
              <w:rPr>
                <w:rFonts w:ascii="Cambria" w:eastAsia="Cambria" w:hAnsi="Cambria" w:cs="Cambria"/>
                <w:bCs/>
                <w:sz w:val="20"/>
                <w:szCs w:val="20"/>
              </w:rPr>
              <w:t>Directed Undergraduate Research</w:t>
            </w:r>
          </w:p>
        </w:tc>
        <w:tc>
          <w:tcPr>
            <w:tcW w:w="4691" w:type="dxa"/>
            <w:shd w:val="clear" w:color="auto" w:fill="auto"/>
            <w:tcMar>
              <w:top w:w="0" w:type="dxa"/>
              <w:right w:w="0" w:type="dxa"/>
            </w:tcMar>
          </w:tcPr>
          <w:p w14:paraId="666D7B4C" w14:textId="5B664CB9" w:rsidR="007920A6" w:rsidRDefault="00C429F2" w:rsidP="007920A6">
            <w:pPr>
              <w:rPr>
                <w:rFonts w:ascii="Cambria" w:eastAsia="Cambria" w:hAnsi="Cambria" w:cs="Cambria"/>
                <w:sz w:val="20"/>
                <w:szCs w:val="20"/>
              </w:rPr>
            </w:pPr>
            <w:r>
              <w:rPr>
                <w:rFonts w:ascii="Cambria" w:eastAsia="Cambria" w:hAnsi="Cambria" w:cs="Cambria"/>
                <w:sz w:val="20"/>
                <w:szCs w:val="20"/>
              </w:rPr>
              <w:t xml:space="preserve">Email WGS Director Lauren </w:t>
            </w:r>
            <w:proofErr w:type="spellStart"/>
            <w:r>
              <w:rPr>
                <w:rFonts w:ascii="Cambria" w:eastAsia="Cambria" w:hAnsi="Cambria" w:cs="Cambria"/>
                <w:sz w:val="20"/>
                <w:szCs w:val="20"/>
              </w:rPr>
              <w:t>Ravalico</w:t>
            </w:r>
            <w:proofErr w:type="spellEnd"/>
            <w:r>
              <w:rPr>
                <w:rFonts w:ascii="Cambria" w:eastAsia="Cambria" w:hAnsi="Cambria" w:cs="Cambria"/>
                <w:sz w:val="20"/>
                <w:szCs w:val="20"/>
              </w:rPr>
              <w:t xml:space="preserve"> if interested</w:t>
            </w:r>
          </w:p>
        </w:tc>
      </w:tr>
      <w:tr w:rsidR="007920A6" w:rsidRPr="00B65A8C" w14:paraId="63962C40" w14:textId="77777777" w:rsidTr="00C429F2">
        <w:trPr>
          <w:trHeight w:hRule="exact" w:val="550"/>
        </w:trPr>
        <w:tc>
          <w:tcPr>
            <w:tcW w:w="1057" w:type="dxa"/>
            <w:shd w:val="clear" w:color="auto" w:fill="auto"/>
            <w:tcMar>
              <w:top w:w="0" w:type="dxa"/>
              <w:right w:w="0" w:type="dxa"/>
            </w:tcMar>
          </w:tcPr>
          <w:p w14:paraId="3D48CD25" w14:textId="77777777" w:rsidR="007920A6" w:rsidRDefault="007920A6" w:rsidP="007920A6">
            <w:pPr>
              <w:jc w:val="center"/>
              <w:rPr>
                <w:rFonts w:ascii="Cambria" w:eastAsia="Cambria" w:hAnsi="Cambria" w:cs="Cambria"/>
                <w:b/>
                <w:bCs/>
                <w:sz w:val="18"/>
                <w:szCs w:val="18"/>
              </w:rPr>
            </w:pPr>
          </w:p>
        </w:tc>
        <w:tc>
          <w:tcPr>
            <w:tcW w:w="990" w:type="dxa"/>
            <w:shd w:val="clear" w:color="auto" w:fill="auto"/>
          </w:tcPr>
          <w:p w14:paraId="2CF2DD02" w14:textId="77777777" w:rsidR="007920A6" w:rsidRPr="00B65A8C" w:rsidRDefault="007920A6" w:rsidP="007920A6">
            <w:pPr>
              <w:jc w:val="center"/>
              <w:rPr>
                <w:rFonts w:ascii="Cambria" w:eastAsia="Cambria" w:hAnsi="Cambria" w:cs="Cambria"/>
                <w:b/>
                <w:sz w:val="18"/>
                <w:szCs w:val="18"/>
              </w:rPr>
            </w:pPr>
          </w:p>
        </w:tc>
        <w:tc>
          <w:tcPr>
            <w:tcW w:w="1080" w:type="dxa"/>
            <w:shd w:val="clear" w:color="auto" w:fill="auto"/>
          </w:tcPr>
          <w:p w14:paraId="7C156406" w14:textId="77777777" w:rsidR="007920A6" w:rsidRPr="000B4E47" w:rsidRDefault="007920A6" w:rsidP="007920A6">
            <w:pPr>
              <w:jc w:val="center"/>
              <w:rPr>
                <w:rFonts w:ascii="Cambria" w:hAnsi="Cambria"/>
                <w:sz w:val="20"/>
                <w:szCs w:val="20"/>
              </w:rPr>
            </w:pPr>
          </w:p>
        </w:tc>
        <w:tc>
          <w:tcPr>
            <w:tcW w:w="1530" w:type="dxa"/>
            <w:shd w:val="clear" w:color="auto" w:fill="auto"/>
            <w:tcMar>
              <w:top w:w="0" w:type="dxa"/>
              <w:right w:w="0" w:type="dxa"/>
            </w:tcMar>
          </w:tcPr>
          <w:p w14:paraId="5BAB3343" w14:textId="3B6E6DC9" w:rsidR="007920A6" w:rsidRPr="7A122C55" w:rsidRDefault="007920A6" w:rsidP="007920A6">
            <w:pPr>
              <w:jc w:val="center"/>
              <w:rPr>
                <w:rFonts w:ascii="Cambria" w:eastAsia="Cambria" w:hAnsi="Cambria" w:cs="Cambria"/>
                <w:sz w:val="20"/>
                <w:szCs w:val="20"/>
              </w:rPr>
            </w:pPr>
            <w:r>
              <w:rPr>
                <w:rFonts w:ascii="Cambria" w:eastAsia="Cambria" w:hAnsi="Cambria" w:cs="Cambria"/>
                <w:sz w:val="20"/>
                <w:szCs w:val="20"/>
              </w:rPr>
              <w:t>WGST 338</w:t>
            </w:r>
          </w:p>
        </w:tc>
        <w:tc>
          <w:tcPr>
            <w:tcW w:w="5220" w:type="dxa"/>
            <w:shd w:val="clear" w:color="auto" w:fill="auto"/>
            <w:tcMar>
              <w:top w:w="0" w:type="dxa"/>
              <w:right w:w="0" w:type="dxa"/>
            </w:tcMar>
          </w:tcPr>
          <w:p w14:paraId="51DA7F8F" w14:textId="5793A7D2" w:rsidR="007920A6" w:rsidRDefault="007920A6" w:rsidP="007920A6">
            <w:pPr>
              <w:rPr>
                <w:rFonts w:ascii="Cambria" w:eastAsia="Cambria" w:hAnsi="Cambria" w:cs="Cambria"/>
                <w:bCs/>
                <w:sz w:val="20"/>
                <w:szCs w:val="20"/>
              </w:rPr>
            </w:pPr>
            <w:r>
              <w:rPr>
                <w:rFonts w:ascii="Cambria" w:eastAsia="Cambria" w:hAnsi="Cambria" w:cs="Cambria"/>
                <w:bCs/>
                <w:sz w:val="20"/>
                <w:szCs w:val="20"/>
              </w:rPr>
              <w:t>Community-based Learning</w:t>
            </w:r>
          </w:p>
        </w:tc>
        <w:tc>
          <w:tcPr>
            <w:tcW w:w="4691" w:type="dxa"/>
            <w:shd w:val="clear" w:color="auto" w:fill="auto"/>
            <w:tcMar>
              <w:top w:w="0" w:type="dxa"/>
              <w:right w:w="0" w:type="dxa"/>
            </w:tcMar>
          </w:tcPr>
          <w:p w14:paraId="465C7235" w14:textId="0883C052" w:rsidR="007920A6" w:rsidRDefault="00C429F2" w:rsidP="007920A6">
            <w:pPr>
              <w:rPr>
                <w:rFonts w:ascii="Cambria" w:eastAsia="Cambria" w:hAnsi="Cambria" w:cs="Cambria"/>
                <w:sz w:val="20"/>
                <w:szCs w:val="20"/>
              </w:rPr>
            </w:pPr>
            <w:r>
              <w:rPr>
                <w:rFonts w:ascii="Cambria" w:eastAsia="Cambria" w:hAnsi="Cambria" w:cs="Cambria"/>
                <w:sz w:val="20"/>
                <w:szCs w:val="20"/>
              </w:rPr>
              <w:t xml:space="preserve">Email WGS Director Lauren </w:t>
            </w:r>
            <w:proofErr w:type="spellStart"/>
            <w:r>
              <w:rPr>
                <w:rFonts w:ascii="Cambria" w:eastAsia="Cambria" w:hAnsi="Cambria" w:cs="Cambria"/>
                <w:sz w:val="20"/>
                <w:szCs w:val="20"/>
              </w:rPr>
              <w:t>Ravalico</w:t>
            </w:r>
            <w:proofErr w:type="spellEnd"/>
            <w:r>
              <w:rPr>
                <w:rFonts w:ascii="Cambria" w:eastAsia="Cambria" w:hAnsi="Cambria" w:cs="Cambria"/>
                <w:sz w:val="20"/>
                <w:szCs w:val="20"/>
              </w:rPr>
              <w:t xml:space="preserve"> if interested</w:t>
            </w:r>
          </w:p>
        </w:tc>
      </w:tr>
      <w:tr w:rsidR="007920A6" w:rsidRPr="00B65A8C" w14:paraId="38E1A376" w14:textId="77777777" w:rsidTr="00C429F2">
        <w:trPr>
          <w:trHeight w:hRule="exact" w:val="550"/>
        </w:trPr>
        <w:tc>
          <w:tcPr>
            <w:tcW w:w="1057" w:type="dxa"/>
            <w:shd w:val="clear" w:color="auto" w:fill="auto"/>
            <w:tcMar>
              <w:top w:w="0" w:type="dxa"/>
              <w:right w:w="0" w:type="dxa"/>
            </w:tcMar>
          </w:tcPr>
          <w:p w14:paraId="18B1A557" w14:textId="77777777" w:rsidR="007920A6" w:rsidRDefault="007920A6" w:rsidP="007920A6">
            <w:pPr>
              <w:jc w:val="center"/>
              <w:rPr>
                <w:rFonts w:ascii="Cambria" w:eastAsia="Cambria" w:hAnsi="Cambria" w:cs="Cambria"/>
                <w:b/>
                <w:bCs/>
                <w:sz w:val="18"/>
                <w:szCs w:val="18"/>
              </w:rPr>
            </w:pPr>
          </w:p>
        </w:tc>
        <w:tc>
          <w:tcPr>
            <w:tcW w:w="990" w:type="dxa"/>
            <w:shd w:val="clear" w:color="auto" w:fill="auto"/>
          </w:tcPr>
          <w:p w14:paraId="7220CC93" w14:textId="77777777" w:rsidR="007920A6" w:rsidRPr="00B65A8C" w:rsidRDefault="007920A6" w:rsidP="007920A6">
            <w:pPr>
              <w:jc w:val="center"/>
              <w:rPr>
                <w:rFonts w:ascii="Cambria" w:eastAsia="Cambria" w:hAnsi="Cambria" w:cs="Cambria"/>
                <w:b/>
                <w:sz w:val="18"/>
                <w:szCs w:val="18"/>
              </w:rPr>
            </w:pPr>
          </w:p>
        </w:tc>
        <w:tc>
          <w:tcPr>
            <w:tcW w:w="1080" w:type="dxa"/>
            <w:shd w:val="clear" w:color="auto" w:fill="auto"/>
          </w:tcPr>
          <w:p w14:paraId="6F5518AA" w14:textId="77777777" w:rsidR="007920A6" w:rsidRPr="000B4E47" w:rsidRDefault="007920A6" w:rsidP="007920A6">
            <w:pPr>
              <w:jc w:val="center"/>
              <w:rPr>
                <w:rFonts w:ascii="Cambria" w:hAnsi="Cambria"/>
                <w:sz w:val="20"/>
                <w:szCs w:val="20"/>
              </w:rPr>
            </w:pPr>
          </w:p>
        </w:tc>
        <w:tc>
          <w:tcPr>
            <w:tcW w:w="1530" w:type="dxa"/>
            <w:shd w:val="clear" w:color="auto" w:fill="auto"/>
            <w:tcMar>
              <w:top w:w="0" w:type="dxa"/>
              <w:right w:w="0" w:type="dxa"/>
            </w:tcMar>
          </w:tcPr>
          <w:p w14:paraId="2EA015F0" w14:textId="22510899" w:rsidR="007920A6" w:rsidRPr="7A122C55" w:rsidRDefault="007920A6" w:rsidP="007920A6">
            <w:pPr>
              <w:jc w:val="center"/>
              <w:rPr>
                <w:rFonts w:ascii="Cambria" w:eastAsia="Cambria" w:hAnsi="Cambria" w:cs="Cambria"/>
                <w:sz w:val="20"/>
                <w:szCs w:val="20"/>
              </w:rPr>
            </w:pPr>
            <w:r>
              <w:rPr>
                <w:rFonts w:ascii="Cambria" w:eastAsia="Cambria" w:hAnsi="Cambria" w:cs="Cambria"/>
                <w:sz w:val="20"/>
                <w:szCs w:val="20"/>
              </w:rPr>
              <w:t>WGST 381</w:t>
            </w:r>
          </w:p>
        </w:tc>
        <w:tc>
          <w:tcPr>
            <w:tcW w:w="5220" w:type="dxa"/>
            <w:shd w:val="clear" w:color="auto" w:fill="auto"/>
            <w:tcMar>
              <w:top w:w="0" w:type="dxa"/>
              <w:right w:w="0" w:type="dxa"/>
            </w:tcMar>
          </w:tcPr>
          <w:p w14:paraId="4E766C7B" w14:textId="0EAB941B" w:rsidR="007920A6" w:rsidRDefault="007920A6" w:rsidP="007920A6">
            <w:pPr>
              <w:rPr>
                <w:rFonts w:ascii="Cambria" w:eastAsia="Cambria" w:hAnsi="Cambria" w:cs="Cambria"/>
                <w:bCs/>
                <w:sz w:val="20"/>
                <w:szCs w:val="20"/>
              </w:rPr>
            </w:pPr>
            <w:r>
              <w:rPr>
                <w:rFonts w:ascii="Cambria" w:eastAsia="Cambria" w:hAnsi="Cambria" w:cs="Cambria"/>
                <w:bCs/>
                <w:sz w:val="20"/>
                <w:szCs w:val="20"/>
              </w:rPr>
              <w:t>Women’s &amp; Gender Studies Internship</w:t>
            </w:r>
          </w:p>
        </w:tc>
        <w:tc>
          <w:tcPr>
            <w:tcW w:w="4691" w:type="dxa"/>
            <w:shd w:val="clear" w:color="auto" w:fill="auto"/>
            <w:tcMar>
              <w:top w:w="0" w:type="dxa"/>
              <w:right w:w="0" w:type="dxa"/>
            </w:tcMar>
          </w:tcPr>
          <w:p w14:paraId="302C91C9" w14:textId="4175C4C2" w:rsidR="007920A6" w:rsidRDefault="00C429F2" w:rsidP="007920A6">
            <w:pPr>
              <w:rPr>
                <w:rFonts w:ascii="Cambria" w:eastAsia="Cambria" w:hAnsi="Cambria" w:cs="Cambria"/>
                <w:sz w:val="20"/>
                <w:szCs w:val="20"/>
              </w:rPr>
            </w:pPr>
            <w:r>
              <w:rPr>
                <w:rFonts w:ascii="Cambria" w:eastAsia="Cambria" w:hAnsi="Cambria" w:cs="Cambria"/>
                <w:sz w:val="20"/>
                <w:szCs w:val="20"/>
              </w:rPr>
              <w:t xml:space="preserve">Email WGS Director Lauren </w:t>
            </w:r>
            <w:proofErr w:type="spellStart"/>
            <w:r>
              <w:rPr>
                <w:rFonts w:ascii="Cambria" w:eastAsia="Cambria" w:hAnsi="Cambria" w:cs="Cambria"/>
                <w:sz w:val="20"/>
                <w:szCs w:val="20"/>
              </w:rPr>
              <w:t>Ravalico</w:t>
            </w:r>
            <w:proofErr w:type="spellEnd"/>
            <w:r>
              <w:rPr>
                <w:rFonts w:ascii="Cambria" w:eastAsia="Cambria" w:hAnsi="Cambria" w:cs="Cambria"/>
                <w:sz w:val="20"/>
                <w:szCs w:val="20"/>
              </w:rPr>
              <w:t xml:space="preserve"> if interested</w:t>
            </w:r>
          </w:p>
        </w:tc>
      </w:tr>
      <w:tr w:rsidR="007920A6" w:rsidRPr="00B65A8C" w14:paraId="51E1C548" w14:textId="77777777" w:rsidTr="00C429F2">
        <w:trPr>
          <w:trHeight w:hRule="exact" w:val="550"/>
        </w:trPr>
        <w:tc>
          <w:tcPr>
            <w:tcW w:w="1057" w:type="dxa"/>
            <w:shd w:val="clear" w:color="auto" w:fill="auto"/>
            <w:tcMar>
              <w:top w:w="0" w:type="dxa"/>
              <w:right w:w="0" w:type="dxa"/>
            </w:tcMar>
          </w:tcPr>
          <w:p w14:paraId="6EAC0EE9" w14:textId="77777777" w:rsidR="007920A6" w:rsidRDefault="007920A6" w:rsidP="007920A6">
            <w:pPr>
              <w:jc w:val="center"/>
              <w:rPr>
                <w:rFonts w:ascii="Cambria" w:eastAsia="Cambria" w:hAnsi="Cambria" w:cs="Cambria"/>
                <w:b/>
                <w:bCs/>
                <w:sz w:val="18"/>
                <w:szCs w:val="18"/>
              </w:rPr>
            </w:pPr>
          </w:p>
        </w:tc>
        <w:tc>
          <w:tcPr>
            <w:tcW w:w="990" w:type="dxa"/>
            <w:shd w:val="clear" w:color="auto" w:fill="auto"/>
          </w:tcPr>
          <w:p w14:paraId="59C4FA40" w14:textId="77777777" w:rsidR="007920A6" w:rsidRPr="00B65A8C" w:rsidRDefault="007920A6" w:rsidP="007920A6">
            <w:pPr>
              <w:jc w:val="center"/>
              <w:rPr>
                <w:rFonts w:ascii="Cambria" w:eastAsia="Cambria" w:hAnsi="Cambria" w:cs="Cambria"/>
                <w:b/>
                <w:sz w:val="18"/>
                <w:szCs w:val="18"/>
              </w:rPr>
            </w:pPr>
          </w:p>
        </w:tc>
        <w:tc>
          <w:tcPr>
            <w:tcW w:w="1080" w:type="dxa"/>
            <w:shd w:val="clear" w:color="auto" w:fill="auto"/>
          </w:tcPr>
          <w:p w14:paraId="74C161F5" w14:textId="77777777" w:rsidR="007920A6" w:rsidRPr="000B4E47" w:rsidRDefault="007920A6" w:rsidP="007920A6">
            <w:pPr>
              <w:jc w:val="center"/>
              <w:rPr>
                <w:rFonts w:ascii="Cambria" w:hAnsi="Cambria"/>
                <w:sz w:val="20"/>
                <w:szCs w:val="20"/>
              </w:rPr>
            </w:pPr>
          </w:p>
        </w:tc>
        <w:tc>
          <w:tcPr>
            <w:tcW w:w="1530" w:type="dxa"/>
            <w:shd w:val="clear" w:color="auto" w:fill="auto"/>
            <w:tcMar>
              <w:top w:w="0" w:type="dxa"/>
              <w:right w:w="0" w:type="dxa"/>
            </w:tcMar>
          </w:tcPr>
          <w:p w14:paraId="39D7E5BF" w14:textId="4251B02C" w:rsidR="007920A6" w:rsidRPr="7A122C55" w:rsidRDefault="007920A6" w:rsidP="007920A6">
            <w:pPr>
              <w:jc w:val="center"/>
              <w:rPr>
                <w:rFonts w:ascii="Cambria" w:eastAsia="Cambria" w:hAnsi="Cambria" w:cs="Cambria"/>
                <w:sz w:val="20"/>
                <w:szCs w:val="20"/>
              </w:rPr>
            </w:pPr>
            <w:r>
              <w:rPr>
                <w:rFonts w:ascii="Cambria" w:eastAsia="Cambria" w:hAnsi="Cambria" w:cs="Cambria"/>
                <w:sz w:val="20"/>
                <w:szCs w:val="20"/>
              </w:rPr>
              <w:t>WGST 400</w:t>
            </w:r>
          </w:p>
        </w:tc>
        <w:tc>
          <w:tcPr>
            <w:tcW w:w="5220" w:type="dxa"/>
            <w:shd w:val="clear" w:color="auto" w:fill="auto"/>
            <w:tcMar>
              <w:top w:w="0" w:type="dxa"/>
              <w:right w:w="0" w:type="dxa"/>
            </w:tcMar>
          </w:tcPr>
          <w:p w14:paraId="2A95A00A" w14:textId="4CF089C6" w:rsidR="007920A6" w:rsidRDefault="007920A6" w:rsidP="007920A6">
            <w:pPr>
              <w:rPr>
                <w:rFonts w:ascii="Cambria" w:eastAsia="Cambria" w:hAnsi="Cambria" w:cs="Cambria"/>
                <w:bCs/>
                <w:sz w:val="20"/>
                <w:szCs w:val="20"/>
              </w:rPr>
            </w:pPr>
            <w:r>
              <w:rPr>
                <w:rFonts w:ascii="Cambria" w:eastAsia="Cambria" w:hAnsi="Cambria" w:cs="Cambria"/>
                <w:bCs/>
                <w:sz w:val="20"/>
                <w:szCs w:val="20"/>
              </w:rPr>
              <w:t>Independent Study</w:t>
            </w:r>
          </w:p>
        </w:tc>
        <w:tc>
          <w:tcPr>
            <w:tcW w:w="4691" w:type="dxa"/>
            <w:shd w:val="clear" w:color="auto" w:fill="auto"/>
            <w:tcMar>
              <w:top w:w="0" w:type="dxa"/>
              <w:right w:w="0" w:type="dxa"/>
            </w:tcMar>
          </w:tcPr>
          <w:p w14:paraId="49295655" w14:textId="5E0A1E71" w:rsidR="007920A6" w:rsidRDefault="00C429F2" w:rsidP="007920A6">
            <w:pPr>
              <w:rPr>
                <w:rFonts w:ascii="Cambria" w:eastAsia="Cambria" w:hAnsi="Cambria" w:cs="Cambria"/>
                <w:sz w:val="20"/>
                <w:szCs w:val="20"/>
              </w:rPr>
            </w:pPr>
            <w:r>
              <w:rPr>
                <w:rFonts w:ascii="Cambria" w:eastAsia="Cambria" w:hAnsi="Cambria" w:cs="Cambria"/>
                <w:sz w:val="20"/>
                <w:szCs w:val="20"/>
              </w:rPr>
              <w:t xml:space="preserve">Email WGS Director Lauren </w:t>
            </w:r>
            <w:proofErr w:type="spellStart"/>
            <w:r>
              <w:rPr>
                <w:rFonts w:ascii="Cambria" w:eastAsia="Cambria" w:hAnsi="Cambria" w:cs="Cambria"/>
                <w:sz w:val="20"/>
                <w:szCs w:val="20"/>
              </w:rPr>
              <w:t>Ravalico</w:t>
            </w:r>
            <w:proofErr w:type="spellEnd"/>
            <w:r>
              <w:rPr>
                <w:rFonts w:ascii="Cambria" w:eastAsia="Cambria" w:hAnsi="Cambria" w:cs="Cambria"/>
                <w:sz w:val="20"/>
                <w:szCs w:val="20"/>
              </w:rPr>
              <w:t xml:space="preserve"> if interested</w:t>
            </w:r>
          </w:p>
        </w:tc>
      </w:tr>
      <w:tr w:rsidR="007920A6" w:rsidRPr="00B65A8C" w14:paraId="58C9D319" w14:textId="77777777" w:rsidTr="00C429F2">
        <w:trPr>
          <w:trHeight w:hRule="exact" w:val="550"/>
        </w:trPr>
        <w:tc>
          <w:tcPr>
            <w:tcW w:w="1057" w:type="dxa"/>
            <w:shd w:val="clear" w:color="auto" w:fill="B4C6E7" w:themeFill="accent1" w:themeFillTint="66"/>
            <w:tcMar>
              <w:top w:w="0" w:type="dxa"/>
              <w:right w:w="0" w:type="dxa"/>
            </w:tcMar>
          </w:tcPr>
          <w:p w14:paraId="373B806C" w14:textId="77777777" w:rsidR="007920A6" w:rsidRPr="00B65A8C" w:rsidRDefault="007920A6" w:rsidP="00DB7FB9">
            <w:pPr>
              <w:jc w:val="center"/>
              <w:rPr>
                <w:rFonts w:ascii="Cambria" w:eastAsia="Cambria" w:hAnsi="Cambria" w:cs="Cambria"/>
                <w:b/>
                <w:sz w:val="18"/>
                <w:szCs w:val="18"/>
              </w:rPr>
            </w:pPr>
            <w:r w:rsidRPr="00B65A8C">
              <w:rPr>
                <w:rFonts w:ascii="Cambria" w:eastAsia="Cambria" w:hAnsi="Cambria" w:cs="Cambria"/>
                <w:b/>
                <w:bCs/>
                <w:sz w:val="18"/>
                <w:szCs w:val="18"/>
              </w:rPr>
              <w:t>Pre-2022 Catalog</w:t>
            </w:r>
          </w:p>
        </w:tc>
        <w:tc>
          <w:tcPr>
            <w:tcW w:w="990" w:type="dxa"/>
            <w:shd w:val="clear" w:color="auto" w:fill="B4C6E7" w:themeFill="accent1" w:themeFillTint="66"/>
          </w:tcPr>
          <w:p w14:paraId="00BA74FF" w14:textId="77777777" w:rsidR="007920A6" w:rsidRPr="00B65A8C" w:rsidRDefault="007920A6" w:rsidP="00DB7FB9">
            <w:pPr>
              <w:jc w:val="center"/>
              <w:rPr>
                <w:rFonts w:ascii="Cambria" w:eastAsia="Cambria" w:hAnsi="Cambria" w:cs="Cambria"/>
                <w:b/>
                <w:sz w:val="18"/>
                <w:szCs w:val="18"/>
              </w:rPr>
            </w:pPr>
            <w:r w:rsidRPr="00B65A8C">
              <w:rPr>
                <w:rFonts w:ascii="Cambria" w:eastAsia="Cambria" w:hAnsi="Cambria" w:cs="Cambria"/>
                <w:b/>
                <w:sz w:val="18"/>
                <w:szCs w:val="18"/>
              </w:rPr>
              <w:t>2022-23 Catalog</w:t>
            </w:r>
          </w:p>
        </w:tc>
        <w:tc>
          <w:tcPr>
            <w:tcW w:w="1080" w:type="dxa"/>
            <w:shd w:val="clear" w:color="auto" w:fill="B4C6E7" w:themeFill="accent1" w:themeFillTint="66"/>
          </w:tcPr>
          <w:p w14:paraId="0C27123D" w14:textId="77777777" w:rsidR="007920A6" w:rsidRPr="00B65A8C" w:rsidRDefault="007920A6" w:rsidP="00DB7FB9">
            <w:pPr>
              <w:jc w:val="center"/>
              <w:rPr>
                <w:rFonts w:ascii="Cambria" w:eastAsia="Cambria" w:hAnsi="Cambria" w:cs="Cambria"/>
                <w:b/>
                <w:bCs/>
                <w:sz w:val="20"/>
                <w:szCs w:val="20"/>
              </w:rPr>
            </w:pPr>
            <w:r w:rsidRPr="00B65A8C">
              <w:rPr>
                <w:rFonts w:ascii="Cambria" w:eastAsia="Cambria" w:hAnsi="Cambria" w:cs="Cambria"/>
                <w:b/>
                <w:bCs/>
                <w:sz w:val="20"/>
                <w:szCs w:val="20"/>
              </w:rPr>
              <w:t>CRN</w:t>
            </w:r>
          </w:p>
        </w:tc>
        <w:tc>
          <w:tcPr>
            <w:tcW w:w="1530" w:type="dxa"/>
            <w:shd w:val="clear" w:color="auto" w:fill="B4C6E7" w:themeFill="accent1" w:themeFillTint="66"/>
            <w:tcMar>
              <w:top w:w="0" w:type="dxa"/>
              <w:right w:w="0" w:type="dxa"/>
            </w:tcMar>
          </w:tcPr>
          <w:p w14:paraId="51F35918" w14:textId="77777777" w:rsidR="007920A6" w:rsidRPr="00B65A8C" w:rsidRDefault="007920A6" w:rsidP="00DB7FB9">
            <w:pPr>
              <w:jc w:val="center"/>
              <w:rPr>
                <w:rFonts w:ascii="Cambria" w:eastAsia="Cambria" w:hAnsi="Cambria" w:cs="Cambria"/>
                <w:sz w:val="20"/>
                <w:szCs w:val="20"/>
              </w:rPr>
            </w:pPr>
            <w:r w:rsidRPr="00B65A8C">
              <w:rPr>
                <w:rFonts w:ascii="Cambria" w:eastAsia="Cambria" w:hAnsi="Cambria" w:cs="Cambria"/>
                <w:b/>
                <w:bCs/>
                <w:sz w:val="20"/>
                <w:szCs w:val="20"/>
              </w:rPr>
              <w:t>Course</w:t>
            </w:r>
          </w:p>
        </w:tc>
        <w:tc>
          <w:tcPr>
            <w:tcW w:w="5220" w:type="dxa"/>
            <w:shd w:val="clear" w:color="auto" w:fill="B4C6E7" w:themeFill="accent1" w:themeFillTint="66"/>
            <w:tcMar>
              <w:top w:w="0" w:type="dxa"/>
              <w:right w:w="0" w:type="dxa"/>
            </w:tcMar>
          </w:tcPr>
          <w:p w14:paraId="7FADD621" w14:textId="77777777" w:rsidR="007920A6" w:rsidRPr="00B65A8C" w:rsidRDefault="007920A6" w:rsidP="00DB7FB9">
            <w:pPr>
              <w:jc w:val="center"/>
              <w:rPr>
                <w:rFonts w:ascii="Cambria" w:eastAsia="Cambria" w:hAnsi="Cambria" w:cs="Cambria"/>
                <w:sz w:val="20"/>
                <w:szCs w:val="20"/>
              </w:rPr>
            </w:pPr>
            <w:r w:rsidRPr="00B65A8C">
              <w:rPr>
                <w:rFonts w:ascii="Cambria" w:eastAsia="Cambria" w:hAnsi="Cambria" w:cs="Cambria"/>
                <w:b/>
                <w:bCs/>
                <w:sz w:val="20"/>
                <w:szCs w:val="20"/>
              </w:rPr>
              <w:t>Title</w:t>
            </w:r>
          </w:p>
        </w:tc>
        <w:tc>
          <w:tcPr>
            <w:tcW w:w="4691" w:type="dxa"/>
            <w:shd w:val="clear" w:color="auto" w:fill="B4C6E7" w:themeFill="accent1" w:themeFillTint="66"/>
            <w:tcMar>
              <w:top w:w="0" w:type="dxa"/>
              <w:right w:w="0" w:type="dxa"/>
            </w:tcMar>
          </w:tcPr>
          <w:p w14:paraId="4AFCA16E" w14:textId="77777777" w:rsidR="007920A6" w:rsidRPr="00B65A8C" w:rsidRDefault="007920A6" w:rsidP="00DB7FB9">
            <w:pPr>
              <w:jc w:val="center"/>
              <w:rPr>
                <w:rFonts w:ascii="Cambria" w:eastAsia="Cambria" w:hAnsi="Cambria" w:cs="Cambria"/>
                <w:sz w:val="20"/>
                <w:szCs w:val="20"/>
              </w:rPr>
            </w:pPr>
            <w:r w:rsidRPr="00B65A8C">
              <w:rPr>
                <w:rFonts w:ascii="Cambria" w:eastAsia="Cambria" w:hAnsi="Cambria" w:cs="Cambria"/>
                <w:b/>
                <w:bCs/>
                <w:sz w:val="20"/>
                <w:szCs w:val="20"/>
              </w:rPr>
              <w:t>Detailed Information</w:t>
            </w:r>
          </w:p>
        </w:tc>
      </w:tr>
      <w:tr w:rsidR="007920A6" w:rsidRPr="00B65A8C" w14:paraId="6E9DC1A5" w14:textId="77777777" w:rsidTr="00C429F2">
        <w:trPr>
          <w:trHeight w:hRule="exact" w:val="564"/>
        </w:trPr>
        <w:tc>
          <w:tcPr>
            <w:tcW w:w="1057" w:type="dxa"/>
            <w:shd w:val="clear" w:color="auto" w:fill="C5E0B3" w:themeFill="accent6" w:themeFillTint="66"/>
            <w:tcMar>
              <w:top w:w="0" w:type="dxa"/>
              <w:right w:w="0" w:type="dxa"/>
            </w:tcMar>
          </w:tcPr>
          <w:p w14:paraId="0E14167F" w14:textId="77777777" w:rsidR="007920A6" w:rsidRPr="00002C03" w:rsidRDefault="007920A6" w:rsidP="007920A6">
            <w:pPr>
              <w:jc w:val="center"/>
              <w:rPr>
                <w:rFonts w:ascii="Cambria" w:eastAsia="Cambria" w:hAnsi="Cambria" w:cs="Cambria"/>
                <w:sz w:val="20"/>
                <w:szCs w:val="20"/>
              </w:rPr>
            </w:pPr>
            <w:r w:rsidRPr="00002C03">
              <w:rPr>
                <w:rFonts w:ascii="Cambria" w:eastAsia="Cambria" w:hAnsi="Cambria" w:cs="Cambria"/>
                <w:sz w:val="20"/>
                <w:szCs w:val="20"/>
              </w:rPr>
              <w:t>P&amp;S</w:t>
            </w:r>
          </w:p>
        </w:tc>
        <w:tc>
          <w:tcPr>
            <w:tcW w:w="990" w:type="dxa"/>
            <w:shd w:val="clear" w:color="auto" w:fill="F7CAAC" w:themeFill="accent2" w:themeFillTint="66"/>
          </w:tcPr>
          <w:p w14:paraId="33AFABFA" w14:textId="77777777" w:rsidR="007920A6" w:rsidRPr="00B65A8C" w:rsidRDefault="007920A6" w:rsidP="007920A6">
            <w:pPr>
              <w:jc w:val="center"/>
              <w:rPr>
                <w:rFonts w:ascii="Cambria" w:eastAsia="Cambria" w:hAnsi="Cambria" w:cs="Cambria"/>
                <w:sz w:val="20"/>
                <w:szCs w:val="20"/>
              </w:rPr>
            </w:pPr>
            <w:r>
              <w:rPr>
                <w:rFonts w:ascii="Cambria" w:eastAsia="Cambria" w:hAnsi="Cambria" w:cs="Cambria"/>
                <w:sz w:val="20"/>
                <w:szCs w:val="20"/>
              </w:rPr>
              <w:t>S&amp;BS</w:t>
            </w:r>
          </w:p>
        </w:tc>
        <w:tc>
          <w:tcPr>
            <w:tcW w:w="1080" w:type="dxa"/>
          </w:tcPr>
          <w:p w14:paraId="7565653E" w14:textId="77777777" w:rsidR="007920A6" w:rsidRDefault="007920A6" w:rsidP="007920A6">
            <w:pPr>
              <w:jc w:val="center"/>
              <w:rPr>
                <w:rFonts w:ascii="Cambria" w:eastAsia="Cambria" w:hAnsi="Cambria" w:cs="Cambria"/>
                <w:color w:val="000000" w:themeColor="text1"/>
                <w:sz w:val="20"/>
                <w:szCs w:val="20"/>
              </w:rPr>
            </w:pPr>
            <w:r w:rsidRPr="00002C03">
              <w:rPr>
                <w:rFonts w:ascii="Cambria" w:hAnsi="Cambria"/>
                <w:sz w:val="20"/>
                <w:szCs w:val="20"/>
              </w:rPr>
              <w:t>23553</w:t>
            </w:r>
            <w:r>
              <w:rPr>
                <w:rFonts w:ascii="Cambria" w:eastAsia="Cambria" w:hAnsi="Cambria" w:cs="Cambria"/>
                <w:color w:val="000000" w:themeColor="text1"/>
                <w:sz w:val="20"/>
                <w:szCs w:val="20"/>
              </w:rPr>
              <w:t>/</w:t>
            </w:r>
          </w:p>
          <w:p w14:paraId="4DE9EA0B" w14:textId="77777777" w:rsidR="007920A6" w:rsidRDefault="007920A6" w:rsidP="007920A6">
            <w:pPr>
              <w:jc w:val="center"/>
              <w:rPr>
                <w:rFonts w:ascii="Cambria" w:eastAsia="Cambria" w:hAnsi="Cambria" w:cs="Cambria"/>
                <w:color w:val="000000" w:themeColor="text1"/>
                <w:sz w:val="20"/>
                <w:szCs w:val="20"/>
              </w:rPr>
            </w:pPr>
            <w:r>
              <w:rPr>
                <w:rFonts w:ascii="Cambria" w:eastAsia="Cambria" w:hAnsi="Cambria" w:cs="Cambria"/>
                <w:color w:val="000000" w:themeColor="text1"/>
                <w:sz w:val="20"/>
                <w:szCs w:val="20"/>
              </w:rPr>
              <w:t>23170</w:t>
            </w:r>
          </w:p>
        </w:tc>
        <w:tc>
          <w:tcPr>
            <w:tcW w:w="1530" w:type="dxa"/>
            <w:tcMar>
              <w:top w:w="0" w:type="dxa"/>
              <w:right w:w="0" w:type="dxa"/>
            </w:tcMar>
          </w:tcPr>
          <w:p w14:paraId="21C47ED7" w14:textId="77777777" w:rsidR="007920A6" w:rsidRDefault="007920A6" w:rsidP="007920A6">
            <w:pPr>
              <w:jc w:val="center"/>
              <w:rPr>
                <w:rFonts w:ascii="Cambria" w:eastAsia="Cambria" w:hAnsi="Cambria" w:cs="Cambria"/>
                <w:color w:val="000000" w:themeColor="text1"/>
                <w:sz w:val="20"/>
                <w:szCs w:val="20"/>
              </w:rPr>
            </w:pPr>
            <w:r>
              <w:rPr>
                <w:rFonts w:ascii="Cambria" w:eastAsia="Cambria" w:hAnsi="Cambria" w:cs="Cambria"/>
                <w:color w:val="000000" w:themeColor="text1"/>
                <w:sz w:val="20"/>
                <w:szCs w:val="20"/>
              </w:rPr>
              <w:t>WGST 321/</w:t>
            </w:r>
          </w:p>
          <w:p w14:paraId="0A42C597" w14:textId="77777777" w:rsidR="007920A6" w:rsidRPr="00B65A8C" w:rsidRDefault="007920A6" w:rsidP="007920A6">
            <w:pPr>
              <w:jc w:val="center"/>
              <w:rPr>
                <w:rFonts w:ascii="Cambria" w:eastAsia="Cambria" w:hAnsi="Cambria" w:cs="Cambria"/>
                <w:color w:val="000000" w:themeColor="text1"/>
                <w:sz w:val="20"/>
                <w:szCs w:val="20"/>
              </w:rPr>
            </w:pPr>
            <w:r>
              <w:rPr>
                <w:rFonts w:ascii="Cambria" w:eastAsia="Cambria" w:hAnsi="Cambria" w:cs="Cambria"/>
                <w:color w:val="000000" w:themeColor="text1"/>
                <w:sz w:val="20"/>
                <w:szCs w:val="20"/>
              </w:rPr>
              <w:t>POLI 339</w:t>
            </w:r>
          </w:p>
        </w:tc>
        <w:tc>
          <w:tcPr>
            <w:tcW w:w="5220" w:type="dxa"/>
            <w:tcMar>
              <w:top w:w="0" w:type="dxa"/>
              <w:right w:w="0" w:type="dxa"/>
            </w:tcMar>
          </w:tcPr>
          <w:p w14:paraId="3EA2F045" w14:textId="77777777" w:rsidR="007920A6" w:rsidRDefault="007920A6" w:rsidP="007920A6">
            <w:pPr>
              <w:rPr>
                <w:rFonts w:ascii="Cambria" w:eastAsia="Cambria" w:hAnsi="Cambria" w:cs="Cambria"/>
                <w:color w:val="000000" w:themeColor="text1"/>
                <w:sz w:val="20"/>
                <w:szCs w:val="20"/>
              </w:rPr>
            </w:pPr>
            <w:r>
              <w:rPr>
                <w:rFonts w:ascii="Cambria" w:eastAsia="Cambria" w:hAnsi="Cambria" w:cs="Cambria"/>
                <w:color w:val="000000" w:themeColor="text1"/>
                <w:sz w:val="20"/>
                <w:szCs w:val="20"/>
              </w:rPr>
              <w:t xml:space="preserve">ST: </w:t>
            </w:r>
            <w:r w:rsidRPr="00002C03">
              <w:rPr>
                <w:rFonts w:ascii="Cambria" w:hAnsi="Cambria"/>
                <w:color w:val="000000"/>
                <w:sz w:val="20"/>
                <w:szCs w:val="20"/>
              </w:rPr>
              <w:t>Gender, Politics, &amp; Leadership</w:t>
            </w:r>
          </w:p>
        </w:tc>
        <w:tc>
          <w:tcPr>
            <w:tcW w:w="4691" w:type="dxa"/>
            <w:tcMar>
              <w:top w:w="0" w:type="dxa"/>
              <w:right w:w="0" w:type="dxa"/>
            </w:tcMar>
          </w:tcPr>
          <w:p w14:paraId="0BE86CAC" w14:textId="77777777" w:rsidR="007920A6" w:rsidRDefault="007920A6" w:rsidP="007920A6">
            <w:pPr>
              <w:rPr>
                <w:rFonts w:ascii="Cambria" w:eastAsia="Cambria" w:hAnsi="Cambria" w:cs="Cambria"/>
                <w:color w:val="000000" w:themeColor="text1"/>
                <w:sz w:val="20"/>
                <w:szCs w:val="20"/>
              </w:rPr>
            </w:pPr>
            <w:r>
              <w:rPr>
                <w:rFonts w:ascii="Cambria" w:eastAsia="Cambria" w:hAnsi="Cambria" w:cs="Cambria"/>
                <w:color w:val="000000" w:themeColor="text1"/>
                <w:sz w:val="20"/>
                <w:szCs w:val="20"/>
              </w:rPr>
              <w:t>MW, 2-3:15, Lynne Ford</w:t>
            </w:r>
          </w:p>
        </w:tc>
      </w:tr>
      <w:tr w:rsidR="007920A6" w:rsidRPr="00B65A8C" w14:paraId="4760EA67" w14:textId="77777777" w:rsidTr="00C429F2">
        <w:trPr>
          <w:trHeight w:hRule="exact" w:val="609"/>
        </w:trPr>
        <w:tc>
          <w:tcPr>
            <w:tcW w:w="1057" w:type="dxa"/>
            <w:shd w:val="clear" w:color="auto" w:fill="C5E0B3" w:themeFill="accent6" w:themeFillTint="66"/>
            <w:tcMar>
              <w:top w:w="0" w:type="dxa"/>
              <w:right w:w="0" w:type="dxa"/>
            </w:tcMar>
          </w:tcPr>
          <w:p w14:paraId="351ADBDD" w14:textId="77777777" w:rsidR="007920A6" w:rsidRPr="00B65A8C" w:rsidRDefault="007920A6" w:rsidP="007920A6">
            <w:pPr>
              <w:jc w:val="center"/>
              <w:rPr>
                <w:rFonts w:ascii="Cambria" w:eastAsia="Cambria" w:hAnsi="Cambria" w:cs="Cambria"/>
                <w:sz w:val="20"/>
                <w:szCs w:val="20"/>
              </w:rPr>
            </w:pPr>
            <w:r>
              <w:rPr>
                <w:rFonts w:ascii="Cambria" w:eastAsia="Cambria" w:hAnsi="Cambria" w:cs="Cambria"/>
                <w:sz w:val="20"/>
                <w:szCs w:val="20"/>
              </w:rPr>
              <w:t>P&amp;S</w:t>
            </w:r>
          </w:p>
        </w:tc>
        <w:tc>
          <w:tcPr>
            <w:tcW w:w="990" w:type="dxa"/>
            <w:shd w:val="clear" w:color="auto" w:fill="F7CAAC" w:themeFill="accent2" w:themeFillTint="66"/>
          </w:tcPr>
          <w:p w14:paraId="6271901D" w14:textId="77777777" w:rsidR="007920A6" w:rsidRPr="00B65A8C" w:rsidRDefault="007920A6" w:rsidP="007920A6">
            <w:pPr>
              <w:jc w:val="center"/>
              <w:rPr>
                <w:rFonts w:ascii="Cambria" w:eastAsia="Cambria" w:hAnsi="Cambria" w:cs="Cambria"/>
                <w:sz w:val="20"/>
                <w:szCs w:val="20"/>
              </w:rPr>
            </w:pPr>
            <w:r>
              <w:rPr>
                <w:rFonts w:ascii="Cambria" w:eastAsia="Cambria" w:hAnsi="Cambria" w:cs="Cambria"/>
                <w:sz w:val="20"/>
                <w:szCs w:val="20"/>
              </w:rPr>
              <w:t>S&amp;BS</w:t>
            </w:r>
          </w:p>
        </w:tc>
        <w:tc>
          <w:tcPr>
            <w:tcW w:w="1080" w:type="dxa"/>
          </w:tcPr>
          <w:p w14:paraId="39B298C7" w14:textId="77777777" w:rsidR="007920A6" w:rsidRPr="007A4CE4" w:rsidRDefault="007920A6" w:rsidP="007920A6">
            <w:pPr>
              <w:jc w:val="center"/>
              <w:rPr>
                <w:rFonts w:ascii="Cambria" w:hAnsi="Cambria"/>
                <w:sz w:val="20"/>
                <w:szCs w:val="20"/>
              </w:rPr>
            </w:pPr>
            <w:r w:rsidRPr="007A4CE4">
              <w:rPr>
                <w:rFonts w:ascii="Cambria" w:hAnsi="Cambria"/>
                <w:sz w:val="20"/>
                <w:szCs w:val="20"/>
              </w:rPr>
              <w:t>22030</w:t>
            </w:r>
          </w:p>
        </w:tc>
        <w:tc>
          <w:tcPr>
            <w:tcW w:w="1530" w:type="dxa"/>
            <w:tcMar>
              <w:top w:w="0" w:type="dxa"/>
              <w:right w:w="0" w:type="dxa"/>
            </w:tcMar>
          </w:tcPr>
          <w:p w14:paraId="139BE7E2" w14:textId="77777777" w:rsidR="007920A6" w:rsidRPr="00B65A8C" w:rsidRDefault="007920A6" w:rsidP="007920A6">
            <w:pPr>
              <w:jc w:val="center"/>
              <w:rPr>
                <w:rFonts w:ascii="Cambria" w:eastAsia="Cambria" w:hAnsi="Cambria" w:cs="Cambria"/>
                <w:color w:val="000000" w:themeColor="text1"/>
                <w:sz w:val="20"/>
                <w:szCs w:val="20"/>
              </w:rPr>
            </w:pPr>
            <w:r>
              <w:rPr>
                <w:rFonts w:ascii="Cambria" w:eastAsia="Cambria" w:hAnsi="Cambria" w:cs="Cambria"/>
                <w:color w:val="000000" w:themeColor="text1"/>
                <w:sz w:val="20"/>
                <w:szCs w:val="20"/>
              </w:rPr>
              <w:t>WGST 321</w:t>
            </w:r>
          </w:p>
        </w:tc>
        <w:tc>
          <w:tcPr>
            <w:tcW w:w="5220" w:type="dxa"/>
            <w:tcMar>
              <w:top w:w="0" w:type="dxa"/>
              <w:right w:w="0" w:type="dxa"/>
            </w:tcMar>
          </w:tcPr>
          <w:p w14:paraId="5F1B778E" w14:textId="77777777" w:rsidR="007920A6" w:rsidRPr="007A4CE4" w:rsidRDefault="007920A6" w:rsidP="007920A6">
            <w:pPr>
              <w:rPr>
                <w:rFonts w:ascii="Cambria" w:eastAsia="Cambria" w:hAnsi="Cambria" w:cs="Cambria"/>
                <w:color w:val="000000" w:themeColor="text1"/>
                <w:sz w:val="20"/>
                <w:szCs w:val="20"/>
              </w:rPr>
            </w:pPr>
            <w:r w:rsidRPr="007A4CE4">
              <w:rPr>
                <w:rFonts w:ascii="Cambria" w:eastAsia="Cambria" w:hAnsi="Cambria" w:cs="Cambria"/>
                <w:color w:val="000000" w:themeColor="text1"/>
                <w:sz w:val="20"/>
                <w:szCs w:val="20"/>
              </w:rPr>
              <w:t xml:space="preserve">ST: </w:t>
            </w:r>
            <w:r w:rsidRPr="007A4CE4">
              <w:rPr>
                <w:rFonts w:ascii="Cambria" w:hAnsi="Cambria"/>
                <w:sz w:val="20"/>
                <w:szCs w:val="20"/>
              </w:rPr>
              <w:t>How to Change the World: Putting Activism Theory into Practice</w:t>
            </w:r>
          </w:p>
        </w:tc>
        <w:tc>
          <w:tcPr>
            <w:tcW w:w="4691" w:type="dxa"/>
            <w:tcMar>
              <w:top w:w="0" w:type="dxa"/>
              <w:right w:w="0" w:type="dxa"/>
            </w:tcMar>
          </w:tcPr>
          <w:p w14:paraId="3BC6741A" w14:textId="77777777" w:rsidR="007920A6" w:rsidRDefault="007920A6" w:rsidP="007920A6">
            <w:pPr>
              <w:rPr>
                <w:rFonts w:ascii="Cambria" w:eastAsia="Cambria" w:hAnsi="Cambria" w:cs="Cambria"/>
                <w:color w:val="000000" w:themeColor="text1"/>
                <w:sz w:val="20"/>
                <w:szCs w:val="20"/>
              </w:rPr>
            </w:pPr>
            <w:r>
              <w:rPr>
                <w:rFonts w:ascii="Cambria" w:eastAsia="Cambria" w:hAnsi="Cambria" w:cs="Cambria"/>
                <w:color w:val="000000" w:themeColor="text1"/>
                <w:sz w:val="20"/>
                <w:szCs w:val="20"/>
              </w:rPr>
              <w:t>Online with scheduled meetings, TR, 1:40-2:55, Alison Berk</w:t>
            </w:r>
          </w:p>
        </w:tc>
      </w:tr>
      <w:tr w:rsidR="007920A6" w:rsidRPr="00B65A8C" w14:paraId="77999420" w14:textId="77777777" w:rsidTr="00C429F2">
        <w:trPr>
          <w:trHeight w:hRule="exact" w:val="618"/>
        </w:trPr>
        <w:tc>
          <w:tcPr>
            <w:tcW w:w="1057" w:type="dxa"/>
            <w:shd w:val="clear" w:color="auto" w:fill="C5E0B3" w:themeFill="accent6" w:themeFillTint="66"/>
            <w:tcMar>
              <w:top w:w="0" w:type="dxa"/>
              <w:right w:w="0" w:type="dxa"/>
            </w:tcMar>
          </w:tcPr>
          <w:p w14:paraId="6C0D4CE7" w14:textId="77777777" w:rsidR="007920A6" w:rsidRPr="00B65A8C" w:rsidRDefault="007920A6" w:rsidP="007920A6">
            <w:pPr>
              <w:jc w:val="center"/>
              <w:rPr>
                <w:rFonts w:ascii="Cambria" w:eastAsia="Cambria" w:hAnsi="Cambria" w:cs="Cambria"/>
                <w:sz w:val="20"/>
                <w:szCs w:val="20"/>
              </w:rPr>
            </w:pPr>
            <w:r>
              <w:rPr>
                <w:rFonts w:ascii="Cambria" w:eastAsia="Cambria" w:hAnsi="Cambria" w:cs="Cambria"/>
                <w:sz w:val="20"/>
                <w:szCs w:val="20"/>
              </w:rPr>
              <w:t>P&amp;S</w:t>
            </w:r>
          </w:p>
        </w:tc>
        <w:tc>
          <w:tcPr>
            <w:tcW w:w="990" w:type="dxa"/>
            <w:shd w:val="clear" w:color="auto" w:fill="00B0F0"/>
          </w:tcPr>
          <w:p w14:paraId="554C31CD" w14:textId="77777777" w:rsidR="007920A6" w:rsidRPr="00B65A8C" w:rsidRDefault="007920A6" w:rsidP="007920A6">
            <w:pPr>
              <w:jc w:val="center"/>
              <w:rPr>
                <w:rFonts w:ascii="Cambria" w:eastAsia="Cambria" w:hAnsi="Cambria" w:cs="Cambria"/>
                <w:sz w:val="20"/>
                <w:szCs w:val="20"/>
              </w:rPr>
            </w:pPr>
            <w:r>
              <w:rPr>
                <w:rFonts w:ascii="Cambria" w:eastAsia="Cambria" w:hAnsi="Cambria" w:cs="Cambria"/>
                <w:sz w:val="20"/>
                <w:szCs w:val="20"/>
              </w:rPr>
              <w:t>A&amp;H</w:t>
            </w:r>
          </w:p>
        </w:tc>
        <w:tc>
          <w:tcPr>
            <w:tcW w:w="1080" w:type="dxa"/>
          </w:tcPr>
          <w:p w14:paraId="671F7749" w14:textId="77777777" w:rsidR="007920A6" w:rsidRDefault="007920A6" w:rsidP="007920A6">
            <w:pPr>
              <w:jc w:val="center"/>
              <w:rPr>
                <w:rStyle w:val="subtitlecrn"/>
                <w:rFonts w:ascii="Cambria" w:hAnsi="Cambria"/>
                <w:sz w:val="20"/>
                <w:szCs w:val="20"/>
              </w:rPr>
            </w:pPr>
            <w:r w:rsidRPr="007A4CE4">
              <w:rPr>
                <w:rStyle w:val="subtitlecrn"/>
                <w:rFonts w:ascii="Cambria" w:hAnsi="Cambria"/>
                <w:sz w:val="20"/>
                <w:szCs w:val="20"/>
              </w:rPr>
              <w:t>22031</w:t>
            </w:r>
            <w:r>
              <w:rPr>
                <w:rStyle w:val="subtitlecrn"/>
                <w:rFonts w:ascii="Cambria" w:hAnsi="Cambria"/>
                <w:sz w:val="20"/>
                <w:szCs w:val="20"/>
              </w:rPr>
              <w:t>/</w:t>
            </w:r>
          </w:p>
          <w:p w14:paraId="3D30285A" w14:textId="77777777" w:rsidR="007920A6" w:rsidRPr="00002C03" w:rsidRDefault="007920A6" w:rsidP="007920A6">
            <w:pPr>
              <w:jc w:val="center"/>
              <w:rPr>
                <w:rFonts w:ascii="Cambria" w:hAnsi="Cambria"/>
                <w:sz w:val="20"/>
                <w:szCs w:val="20"/>
              </w:rPr>
            </w:pPr>
            <w:r>
              <w:rPr>
                <w:rStyle w:val="normaltextrun"/>
                <w:rFonts w:ascii="Cambria" w:hAnsi="Cambria"/>
                <w:sz w:val="20"/>
                <w:szCs w:val="20"/>
              </w:rPr>
              <w:t>21978</w:t>
            </w:r>
          </w:p>
        </w:tc>
        <w:tc>
          <w:tcPr>
            <w:tcW w:w="1530" w:type="dxa"/>
            <w:tcMar>
              <w:top w:w="0" w:type="dxa"/>
              <w:right w:w="0" w:type="dxa"/>
            </w:tcMar>
          </w:tcPr>
          <w:p w14:paraId="7B88CFB2" w14:textId="77777777" w:rsidR="007920A6" w:rsidRPr="00B65A8C" w:rsidRDefault="007920A6" w:rsidP="007920A6">
            <w:pPr>
              <w:jc w:val="center"/>
              <w:rPr>
                <w:rFonts w:ascii="Cambria" w:eastAsia="Cambria" w:hAnsi="Cambria" w:cs="Cambria"/>
                <w:color w:val="000000" w:themeColor="text1"/>
                <w:sz w:val="20"/>
                <w:szCs w:val="20"/>
              </w:rPr>
            </w:pPr>
            <w:r>
              <w:rPr>
                <w:rFonts w:ascii="Cambria" w:eastAsia="Cambria" w:hAnsi="Cambria" w:cs="Cambria"/>
                <w:color w:val="000000" w:themeColor="text1"/>
                <w:sz w:val="20"/>
                <w:szCs w:val="20"/>
              </w:rPr>
              <w:t>WGST 323/ LACS 320</w:t>
            </w:r>
          </w:p>
        </w:tc>
        <w:tc>
          <w:tcPr>
            <w:tcW w:w="5220" w:type="dxa"/>
            <w:tcMar>
              <w:top w:w="0" w:type="dxa"/>
              <w:right w:w="0" w:type="dxa"/>
            </w:tcMar>
          </w:tcPr>
          <w:p w14:paraId="4A94D90C" w14:textId="77777777" w:rsidR="007920A6" w:rsidRDefault="007920A6" w:rsidP="007920A6">
            <w:pPr>
              <w:rPr>
                <w:rFonts w:ascii="Cambria" w:eastAsia="Cambria" w:hAnsi="Cambria" w:cs="Cambria"/>
                <w:color w:val="000000" w:themeColor="text1"/>
                <w:sz w:val="20"/>
                <w:szCs w:val="20"/>
              </w:rPr>
            </w:pPr>
            <w:r w:rsidRPr="007A4CE4">
              <w:rPr>
                <w:rFonts w:ascii="Cambria" w:hAnsi="Cambria"/>
                <w:sz w:val="20"/>
                <w:szCs w:val="20"/>
              </w:rPr>
              <w:t>ST: Latin American Feminists &amp; Human Rights</w:t>
            </w:r>
          </w:p>
        </w:tc>
        <w:tc>
          <w:tcPr>
            <w:tcW w:w="4691" w:type="dxa"/>
            <w:tcMar>
              <w:top w:w="0" w:type="dxa"/>
              <w:right w:w="0" w:type="dxa"/>
            </w:tcMar>
          </w:tcPr>
          <w:p w14:paraId="4B578517" w14:textId="77777777" w:rsidR="007920A6" w:rsidRDefault="007920A6" w:rsidP="007920A6">
            <w:pPr>
              <w:rPr>
                <w:rFonts w:ascii="Cambria" w:eastAsia="Cambria" w:hAnsi="Cambria" w:cs="Cambria"/>
                <w:color w:val="000000" w:themeColor="text1"/>
                <w:sz w:val="20"/>
                <w:szCs w:val="20"/>
              </w:rPr>
            </w:pPr>
            <w:r>
              <w:rPr>
                <w:rFonts w:ascii="Cambria" w:eastAsia="Cambria" w:hAnsi="Cambria" w:cs="Cambria"/>
                <w:color w:val="000000" w:themeColor="text1"/>
                <w:sz w:val="20"/>
                <w:szCs w:val="20"/>
              </w:rPr>
              <w:t>Online, Malia Womack</w:t>
            </w:r>
          </w:p>
        </w:tc>
      </w:tr>
      <w:tr w:rsidR="007920A6" w:rsidRPr="00B65A8C" w14:paraId="7A0A07B7" w14:textId="77777777" w:rsidTr="00C429F2">
        <w:trPr>
          <w:trHeight w:hRule="exact" w:val="361"/>
        </w:trPr>
        <w:tc>
          <w:tcPr>
            <w:tcW w:w="1057" w:type="dxa"/>
            <w:shd w:val="clear" w:color="auto" w:fill="C5E0B3" w:themeFill="accent6" w:themeFillTint="66"/>
            <w:tcMar>
              <w:top w:w="0" w:type="dxa"/>
              <w:right w:w="0" w:type="dxa"/>
            </w:tcMar>
          </w:tcPr>
          <w:p w14:paraId="59D4887C" w14:textId="77777777" w:rsidR="007920A6" w:rsidRPr="00B65A8C" w:rsidRDefault="007920A6" w:rsidP="007920A6">
            <w:pPr>
              <w:jc w:val="center"/>
              <w:rPr>
                <w:rFonts w:ascii="Cambria" w:eastAsia="Cambria" w:hAnsi="Cambria" w:cs="Cambria"/>
                <w:sz w:val="20"/>
                <w:szCs w:val="20"/>
              </w:rPr>
            </w:pPr>
            <w:r w:rsidRPr="00B65A8C">
              <w:rPr>
                <w:rFonts w:ascii="Cambria" w:eastAsia="Cambria" w:hAnsi="Cambria" w:cs="Cambria"/>
                <w:sz w:val="20"/>
                <w:szCs w:val="20"/>
              </w:rPr>
              <w:t>P&amp;S</w:t>
            </w:r>
          </w:p>
        </w:tc>
        <w:tc>
          <w:tcPr>
            <w:tcW w:w="990" w:type="dxa"/>
            <w:shd w:val="clear" w:color="auto" w:fill="F7CAAC" w:themeFill="accent2" w:themeFillTint="66"/>
          </w:tcPr>
          <w:p w14:paraId="4984D670" w14:textId="77777777" w:rsidR="007920A6" w:rsidRPr="00B65A8C" w:rsidRDefault="007920A6" w:rsidP="007920A6">
            <w:pPr>
              <w:jc w:val="center"/>
              <w:rPr>
                <w:rFonts w:ascii="Cambria" w:eastAsia="Cambria" w:hAnsi="Cambria" w:cs="Cambria"/>
                <w:sz w:val="20"/>
                <w:szCs w:val="20"/>
              </w:rPr>
            </w:pPr>
            <w:r w:rsidRPr="00B65A8C">
              <w:rPr>
                <w:rFonts w:ascii="Cambria" w:eastAsia="Cambria" w:hAnsi="Cambria" w:cs="Cambria"/>
                <w:sz w:val="20"/>
                <w:szCs w:val="20"/>
              </w:rPr>
              <w:t>S&amp;BS</w:t>
            </w:r>
          </w:p>
        </w:tc>
        <w:tc>
          <w:tcPr>
            <w:tcW w:w="1080" w:type="dxa"/>
          </w:tcPr>
          <w:p w14:paraId="082354EB" w14:textId="77777777" w:rsidR="007920A6" w:rsidRDefault="007920A6" w:rsidP="007920A6">
            <w:pPr>
              <w:jc w:val="center"/>
              <w:rPr>
                <w:rFonts w:ascii="Cambria" w:eastAsia="Cambria" w:hAnsi="Cambria" w:cs="Cambria"/>
                <w:color w:val="000000" w:themeColor="text1"/>
                <w:sz w:val="20"/>
                <w:szCs w:val="20"/>
              </w:rPr>
            </w:pPr>
            <w:r w:rsidRPr="00002C03">
              <w:rPr>
                <w:rFonts w:ascii="Cambria" w:hAnsi="Cambria"/>
                <w:sz w:val="20"/>
                <w:szCs w:val="20"/>
              </w:rPr>
              <w:t>23204</w:t>
            </w:r>
          </w:p>
        </w:tc>
        <w:tc>
          <w:tcPr>
            <w:tcW w:w="1530" w:type="dxa"/>
            <w:tcMar>
              <w:top w:w="0" w:type="dxa"/>
              <w:right w:w="0" w:type="dxa"/>
            </w:tcMar>
          </w:tcPr>
          <w:p w14:paraId="4E7D60C2" w14:textId="77777777" w:rsidR="007920A6" w:rsidRPr="00B65A8C" w:rsidRDefault="007920A6" w:rsidP="007920A6">
            <w:pPr>
              <w:jc w:val="center"/>
              <w:rPr>
                <w:rFonts w:ascii="Cambria" w:eastAsia="Cambria" w:hAnsi="Cambria" w:cs="Cambria"/>
                <w:color w:val="000000" w:themeColor="text1"/>
                <w:sz w:val="20"/>
                <w:szCs w:val="20"/>
              </w:rPr>
            </w:pPr>
            <w:r w:rsidRPr="00B65A8C">
              <w:rPr>
                <w:rFonts w:ascii="Cambria" w:eastAsia="Cambria" w:hAnsi="Cambria" w:cs="Cambria"/>
                <w:color w:val="000000" w:themeColor="text1"/>
                <w:sz w:val="20"/>
                <w:szCs w:val="20"/>
              </w:rPr>
              <w:t>WGST 3</w:t>
            </w:r>
            <w:r>
              <w:rPr>
                <w:rFonts w:ascii="Cambria" w:eastAsia="Cambria" w:hAnsi="Cambria" w:cs="Cambria"/>
                <w:color w:val="000000" w:themeColor="text1"/>
                <w:sz w:val="20"/>
                <w:szCs w:val="20"/>
              </w:rPr>
              <w:t>30</w:t>
            </w:r>
          </w:p>
        </w:tc>
        <w:tc>
          <w:tcPr>
            <w:tcW w:w="5220" w:type="dxa"/>
            <w:tcMar>
              <w:top w:w="0" w:type="dxa"/>
              <w:right w:w="0" w:type="dxa"/>
            </w:tcMar>
          </w:tcPr>
          <w:p w14:paraId="3AF5E4D1" w14:textId="77777777" w:rsidR="007920A6" w:rsidRDefault="007920A6" w:rsidP="007920A6">
            <w:pPr>
              <w:rPr>
                <w:rFonts w:ascii="Cambria" w:eastAsia="Cambria" w:hAnsi="Cambria" w:cs="Cambria"/>
                <w:color w:val="000000" w:themeColor="text1"/>
                <w:sz w:val="20"/>
                <w:szCs w:val="20"/>
              </w:rPr>
            </w:pPr>
            <w:r>
              <w:rPr>
                <w:rFonts w:ascii="Cambria" w:eastAsia="Cambria" w:hAnsi="Cambria" w:cs="Cambria"/>
                <w:color w:val="000000" w:themeColor="text1"/>
                <w:sz w:val="20"/>
                <w:szCs w:val="20"/>
              </w:rPr>
              <w:t>Global Feminisms</w:t>
            </w:r>
          </w:p>
        </w:tc>
        <w:tc>
          <w:tcPr>
            <w:tcW w:w="4691" w:type="dxa"/>
            <w:tcMar>
              <w:top w:w="0" w:type="dxa"/>
              <w:right w:w="0" w:type="dxa"/>
            </w:tcMar>
          </w:tcPr>
          <w:p w14:paraId="065806D0" w14:textId="77777777" w:rsidR="007920A6" w:rsidRDefault="007920A6" w:rsidP="007920A6">
            <w:pPr>
              <w:rPr>
                <w:rFonts w:ascii="Cambria" w:eastAsia="Cambria" w:hAnsi="Cambria" w:cs="Cambria"/>
                <w:color w:val="000000" w:themeColor="text1"/>
                <w:sz w:val="20"/>
                <w:szCs w:val="20"/>
              </w:rPr>
            </w:pPr>
            <w:r>
              <w:rPr>
                <w:rFonts w:ascii="Cambria" w:eastAsia="Cambria" w:hAnsi="Cambria" w:cs="Cambria"/>
                <w:color w:val="000000" w:themeColor="text1"/>
                <w:sz w:val="20"/>
                <w:szCs w:val="20"/>
              </w:rPr>
              <w:t>TR, 9:25-10:40, Julia McReynolds Pérez</w:t>
            </w:r>
          </w:p>
        </w:tc>
      </w:tr>
      <w:tr w:rsidR="007920A6" w:rsidRPr="00B65A8C" w14:paraId="137A59E9" w14:textId="77777777" w:rsidTr="00C429F2">
        <w:trPr>
          <w:trHeight w:hRule="exact" w:val="361"/>
        </w:trPr>
        <w:tc>
          <w:tcPr>
            <w:tcW w:w="1057" w:type="dxa"/>
            <w:shd w:val="clear" w:color="auto" w:fill="C5E0B3" w:themeFill="accent6" w:themeFillTint="66"/>
            <w:tcMar>
              <w:top w:w="0" w:type="dxa"/>
              <w:right w:w="0" w:type="dxa"/>
            </w:tcMar>
          </w:tcPr>
          <w:p w14:paraId="6DD6F37C" w14:textId="77777777" w:rsidR="007920A6" w:rsidRPr="00B65A8C" w:rsidRDefault="007920A6" w:rsidP="007920A6">
            <w:pPr>
              <w:jc w:val="center"/>
              <w:rPr>
                <w:rFonts w:ascii="Cambria" w:eastAsia="Cambria" w:hAnsi="Cambria" w:cs="Cambria"/>
                <w:sz w:val="20"/>
                <w:szCs w:val="20"/>
              </w:rPr>
            </w:pPr>
            <w:r w:rsidRPr="00B65A8C">
              <w:rPr>
                <w:rFonts w:ascii="Cambria" w:eastAsia="Cambria" w:hAnsi="Cambria" w:cs="Cambria"/>
                <w:sz w:val="20"/>
                <w:szCs w:val="20"/>
              </w:rPr>
              <w:t>P&amp;S</w:t>
            </w:r>
          </w:p>
        </w:tc>
        <w:tc>
          <w:tcPr>
            <w:tcW w:w="990" w:type="dxa"/>
            <w:shd w:val="clear" w:color="auto" w:fill="F7CAAC" w:themeFill="accent2" w:themeFillTint="66"/>
          </w:tcPr>
          <w:p w14:paraId="6A47CD90" w14:textId="77777777" w:rsidR="007920A6" w:rsidRPr="00B65A8C" w:rsidRDefault="007920A6" w:rsidP="007920A6">
            <w:pPr>
              <w:jc w:val="center"/>
              <w:rPr>
                <w:rFonts w:ascii="Cambria" w:eastAsia="Cambria" w:hAnsi="Cambria" w:cs="Cambria"/>
                <w:sz w:val="20"/>
                <w:szCs w:val="20"/>
              </w:rPr>
            </w:pPr>
            <w:r w:rsidRPr="00B65A8C">
              <w:rPr>
                <w:rFonts w:ascii="Cambria" w:eastAsia="Cambria" w:hAnsi="Cambria" w:cs="Cambria"/>
                <w:sz w:val="20"/>
                <w:szCs w:val="20"/>
              </w:rPr>
              <w:t>S&amp;BS</w:t>
            </w:r>
          </w:p>
        </w:tc>
        <w:tc>
          <w:tcPr>
            <w:tcW w:w="1080" w:type="dxa"/>
          </w:tcPr>
          <w:p w14:paraId="5FA5EE58" w14:textId="77777777" w:rsidR="007920A6" w:rsidRPr="00002C03" w:rsidRDefault="007920A6" w:rsidP="007920A6">
            <w:pPr>
              <w:jc w:val="center"/>
              <w:rPr>
                <w:rFonts w:ascii="Cambria" w:eastAsia="Cambria" w:hAnsi="Cambria" w:cs="Cambria"/>
                <w:color w:val="000000" w:themeColor="text1"/>
                <w:sz w:val="20"/>
                <w:szCs w:val="20"/>
              </w:rPr>
            </w:pPr>
            <w:r w:rsidRPr="000B4E47">
              <w:rPr>
                <w:rFonts w:ascii="Cambria" w:hAnsi="Cambria"/>
                <w:sz w:val="20"/>
                <w:szCs w:val="20"/>
              </w:rPr>
              <w:t>23206</w:t>
            </w:r>
          </w:p>
        </w:tc>
        <w:tc>
          <w:tcPr>
            <w:tcW w:w="1530" w:type="dxa"/>
            <w:tcMar>
              <w:top w:w="0" w:type="dxa"/>
              <w:right w:w="0" w:type="dxa"/>
            </w:tcMar>
          </w:tcPr>
          <w:p w14:paraId="7BB5886C" w14:textId="77777777" w:rsidR="007920A6" w:rsidRPr="00B65A8C" w:rsidRDefault="007920A6" w:rsidP="007920A6">
            <w:pPr>
              <w:jc w:val="center"/>
              <w:rPr>
                <w:rFonts w:ascii="Cambria" w:eastAsia="Cambria" w:hAnsi="Cambria" w:cs="Cambria"/>
                <w:color w:val="000000" w:themeColor="text1"/>
                <w:sz w:val="20"/>
                <w:szCs w:val="20"/>
              </w:rPr>
            </w:pPr>
            <w:r w:rsidRPr="00B65A8C">
              <w:rPr>
                <w:rFonts w:ascii="Cambria" w:eastAsia="Cambria" w:hAnsi="Cambria" w:cs="Cambria"/>
                <w:color w:val="000000" w:themeColor="text1"/>
                <w:sz w:val="20"/>
                <w:szCs w:val="20"/>
              </w:rPr>
              <w:t>WGST 3</w:t>
            </w:r>
            <w:r>
              <w:rPr>
                <w:rFonts w:ascii="Cambria" w:eastAsia="Cambria" w:hAnsi="Cambria" w:cs="Cambria"/>
                <w:color w:val="000000" w:themeColor="text1"/>
                <w:sz w:val="20"/>
                <w:szCs w:val="20"/>
              </w:rPr>
              <w:t>50</w:t>
            </w:r>
          </w:p>
        </w:tc>
        <w:tc>
          <w:tcPr>
            <w:tcW w:w="5220" w:type="dxa"/>
            <w:tcMar>
              <w:top w:w="0" w:type="dxa"/>
              <w:right w:w="0" w:type="dxa"/>
            </w:tcMar>
          </w:tcPr>
          <w:p w14:paraId="7E3F8AFF" w14:textId="77777777" w:rsidR="007920A6" w:rsidRPr="00B65A8C" w:rsidRDefault="007920A6" w:rsidP="007920A6">
            <w:pPr>
              <w:rPr>
                <w:rFonts w:ascii="Cambria" w:eastAsia="Cambria" w:hAnsi="Cambria" w:cs="Cambria"/>
                <w:color w:val="000000" w:themeColor="text1"/>
                <w:sz w:val="20"/>
                <w:szCs w:val="20"/>
              </w:rPr>
            </w:pPr>
            <w:r>
              <w:rPr>
                <w:rFonts w:ascii="Cambria" w:eastAsia="Cambria" w:hAnsi="Cambria" w:cs="Cambria"/>
                <w:color w:val="000000" w:themeColor="text1"/>
                <w:sz w:val="20"/>
                <w:szCs w:val="20"/>
              </w:rPr>
              <w:t>Gender, Violence, &amp; Prevention</w:t>
            </w:r>
          </w:p>
        </w:tc>
        <w:tc>
          <w:tcPr>
            <w:tcW w:w="4691" w:type="dxa"/>
            <w:tcMar>
              <w:top w:w="0" w:type="dxa"/>
              <w:right w:w="0" w:type="dxa"/>
            </w:tcMar>
          </w:tcPr>
          <w:p w14:paraId="66C44AE6" w14:textId="77777777" w:rsidR="007920A6" w:rsidRPr="00B65A8C" w:rsidRDefault="007920A6" w:rsidP="007920A6">
            <w:pPr>
              <w:rPr>
                <w:rFonts w:ascii="Cambria" w:eastAsia="Cambria" w:hAnsi="Cambria" w:cs="Cambria"/>
                <w:color w:val="000000" w:themeColor="text1"/>
                <w:sz w:val="20"/>
                <w:szCs w:val="20"/>
              </w:rPr>
            </w:pPr>
            <w:r>
              <w:rPr>
                <w:rFonts w:ascii="Cambria" w:eastAsia="Cambria" w:hAnsi="Cambria" w:cs="Cambria"/>
                <w:color w:val="000000" w:themeColor="text1"/>
                <w:sz w:val="20"/>
                <w:szCs w:val="20"/>
              </w:rPr>
              <w:t>Online, Malia Womack</w:t>
            </w:r>
          </w:p>
        </w:tc>
      </w:tr>
      <w:tr w:rsidR="007920A6" w:rsidRPr="00B65A8C" w14:paraId="3DA31763" w14:textId="77777777" w:rsidTr="00C429F2">
        <w:trPr>
          <w:trHeight w:hRule="exact" w:val="528"/>
        </w:trPr>
        <w:tc>
          <w:tcPr>
            <w:tcW w:w="1057" w:type="dxa"/>
            <w:shd w:val="clear" w:color="auto" w:fill="B4C6E7" w:themeFill="accent1" w:themeFillTint="66"/>
            <w:tcMar>
              <w:top w:w="0" w:type="dxa"/>
              <w:right w:w="0" w:type="dxa"/>
            </w:tcMar>
          </w:tcPr>
          <w:p w14:paraId="604F4E8B" w14:textId="77777777" w:rsidR="007920A6" w:rsidRPr="00B65A8C" w:rsidRDefault="007920A6" w:rsidP="007920A6">
            <w:pPr>
              <w:jc w:val="center"/>
              <w:rPr>
                <w:rFonts w:ascii="Cambria" w:eastAsia="Cambria" w:hAnsi="Cambria" w:cs="Cambria"/>
                <w:sz w:val="20"/>
                <w:szCs w:val="20"/>
              </w:rPr>
            </w:pPr>
            <w:r>
              <w:rPr>
                <w:rFonts w:ascii="Cambria" w:eastAsia="Cambria" w:hAnsi="Cambria" w:cs="Cambria"/>
                <w:sz w:val="20"/>
                <w:szCs w:val="20"/>
              </w:rPr>
              <w:t>C&amp;R</w:t>
            </w:r>
          </w:p>
        </w:tc>
        <w:tc>
          <w:tcPr>
            <w:tcW w:w="990" w:type="dxa"/>
            <w:shd w:val="clear" w:color="auto" w:fill="00B0F0"/>
          </w:tcPr>
          <w:p w14:paraId="5D850755" w14:textId="77777777" w:rsidR="007920A6" w:rsidRPr="00B65A8C" w:rsidRDefault="007920A6" w:rsidP="007920A6">
            <w:pPr>
              <w:jc w:val="center"/>
              <w:rPr>
                <w:rFonts w:ascii="Cambria" w:eastAsia="Cambria" w:hAnsi="Cambria" w:cs="Cambria"/>
                <w:sz w:val="20"/>
                <w:szCs w:val="20"/>
              </w:rPr>
            </w:pPr>
            <w:r>
              <w:rPr>
                <w:rFonts w:ascii="Cambria" w:eastAsia="Cambria" w:hAnsi="Cambria" w:cs="Cambria"/>
                <w:sz w:val="20"/>
                <w:szCs w:val="20"/>
              </w:rPr>
              <w:t>A&amp;H</w:t>
            </w:r>
          </w:p>
        </w:tc>
        <w:tc>
          <w:tcPr>
            <w:tcW w:w="1080" w:type="dxa"/>
          </w:tcPr>
          <w:p w14:paraId="1C5BBB86" w14:textId="57EB123E" w:rsidR="007920A6" w:rsidRDefault="007920A6" w:rsidP="007920A6">
            <w:pPr>
              <w:jc w:val="center"/>
              <w:rPr>
                <w:rFonts w:ascii="Cambria" w:hAnsi="Cambria"/>
                <w:sz w:val="20"/>
                <w:szCs w:val="20"/>
              </w:rPr>
            </w:pPr>
            <w:r w:rsidRPr="00E45560">
              <w:rPr>
                <w:rFonts w:ascii="Cambria" w:hAnsi="Cambria"/>
                <w:sz w:val="20"/>
                <w:szCs w:val="20"/>
              </w:rPr>
              <w:t>22035</w:t>
            </w:r>
            <w:r>
              <w:rPr>
                <w:rFonts w:ascii="Cambria" w:hAnsi="Cambria"/>
                <w:sz w:val="20"/>
                <w:szCs w:val="20"/>
              </w:rPr>
              <w:t>/</w:t>
            </w:r>
          </w:p>
          <w:p w14:paraId="1CA2FE07" w14:textId="0635C59F" w:rsidR="007920A6" w:rsidRPr="00E45560" w:rsidRDefault="007920A6" w:rsidP="007920A6">
            <w:pPr>
              <w:jc w:val="center"/>
              <w:rPr>
                <w:rFonts w:ascii="Cambria" w:eastAsia="Cambria" w:hAnsi="Cambria" w:cs="Cambria"/>
                <w:color w:val="000000" w:themeColor="text1"/>
                <w:sz w:val="20"/>
                <w:szCs w:val="20"/>
              </w:rPr>
            </w:pPr>
            <w:r>
              <w:rPr>
                <w:rStyle w:val="normaltextrun"/>
                <w:rFonts w:ascii="Cambria" w:hAnsi="Cambria"/>
                <w:sz w:val="20"/>
                <w:szCs w:val="20"/>
              </w:rPr>
              <w:t>21681</w:t>
            </w:r>
          </w:p>
        </w:tc>
        <w:tc>
          <w:tcPr>
            <w:tcW w:w="1530" w:type="dxa"/>
            <w:tcMar>
              <w:top w:w="0" w:type="dxa"/>
              <w:right w:w="0" w:type="dxa"/>
            </w:tcMar>
            <w:vAlign w:val="center"/>
          </w:tcPr>
          <w:p w14:paraId="33F80964" w14:textId="06CEAB41" w:rsidR="007920A6" w:rsidRDefault="007920A6" w:rsidP="007920A6">
            <w:pPr>
              <w:jc w:val="center"/>
              <w:rPr>
                <w:rFonts w:ascii="Cambria" w:eastAsia="Cambria" w:hAnsi="Cambria" w:cs="Cambria"/>
                <w:color w:val="000000" w:themeColor="text1"/>
                <w:sz w:val="20"/>
                <w:szCs w:val="20"/>
              </w:rPr>
            </w:pPr>
            <w:r>
              <w:rPr>
                <w:rFonts w:ascii="Cambria" w:eastAsia="Cambria" w:hAnsi="Cambria" w:cs="Cambria"/>
                <w:color w:val="000000" w:themeColor="text1"/>
                <w:sz w:val="20"/>
                <w:szCs w:val="20"/>
              </w:rPr>
              <w:t>WGST 323/</w:t>
            </w:r>
          </w:p>
          <w:p w14:paraId="4D8D19AB" w14:textId="1178202B" w:rsidR="007920A6" w:rsidRPr="00B65A8C" w:rsidRDefault="007920A6" w:rsidP="007920A6">
            <w:pPr>
              <w:jc w:val="center"/>
              <w:rPr>
                <w:rFonts w:ascii="Cambria" w:eastAsia="Cambria" w:hAnsi="Cambria" w:cs="Cambria"/>
                <w:color w:val="000000" w:themeColor="text1"/>
                <w:sz w:val="20"/>
                <w:szCs w:val="20"/>
              </w:rPr>
            </w:pPr>
            <w:r>
              <w:rPr>
                <w:rFonts w:ascii="Cambria" w:eastAsia="Cambria" w:hAnsi="Cambria" w:cs="Cambria"/>
                <w:color w:val="000000" w:themeColor="text1"/>
                <w:sz w:val="20"/>
                <w:szCs w:val="20"/>
              </w:rPr>
              <w:t>AAST 300</w:t>
            </w:r>
          </w:p>
        </w:tc>
        <w:tc>
          <w:tcPr>
            <w:tcW w:w="5220" w:type="dxa"/>
            <w:tcMar>
              <w:top w:w="0" w:type="dxa"/>
              <w:right w:w="0" w:type="dxa"/>
            </w:tcMar>
          </w:tcPr>
          <w:p w14:paraId="391E94E1" w14:textId="77777777" w:rsidR="007920A6" w:rsidRDefault="007920A6" w:rsidP="007920A6">
            <w:pPr>
              <w:rPr>
                <w:rFonts w:ascii="Cambria" w:eastAsia="Cambria" w:hAnsi="Cambria" w:cs="Cambria"/>
                <w:color w:val="000000" w:themeColor="text1"/>
                <w:sz w:val="20"/>
                <w:szCs w:val="20"/>
              </w:rPr>
            </w:pPr>
            <w:r>
              <w:rPr>
                <w:rStyle w:val="normaltextrun"/>
                <w:rFonts w:ascii="Cambria" w:hAnsi="Cambria"/>
                <w:sz w:val="20"/>
                <w:szCs w:val="20"/>
              </w:rPr>
              <w:t>ST: Intersections of Spirituality, Anti-Racism, Social Justice, and Practice</w:t>
            </w:r>
          </w:p>
        </w:tc>
        <w:tc>
          <w:tcPr>
            <w:tcW w:w="4691" w:type="dxa"/>
            <w:tcMar>
              <w:top w:w="0" w:type="dxa"/>
              <w:right w:w="0" w:type="dxa"/>
            </w:tcMar>
          </w:tcPr>
          <w:p w14:paraId="65425AD2" w14:textId="77777777" w:rsidR="007920A6" w:rsidRDefault="007920A6" w:rsidP="007920A6">
            <w:pPr>
              <w:rPr>
                <w:rFonts w:ascii="Cambria" w:eastAsia="Cambria" w:hAnsi="Cambria" w:cs="Cambria"/>
                <w:color w:val="000000" w:themeColor="text1"/>
                <w:sz w:val="20"/>
                <w:szCs w:val="20"/>
              </w:rPr>
            </w:pPr>
            <w:r>
              <w:rPr>
                <w:rFonts w:ascii="Cambria" w:eastAsia="Cambria" w:hAnsi="Cambria" w:cs="Cambria"/>
                <w:color w:val="000000" w:themeColor="text1"/>
                <w:sz w:val="20"/>
                <w:szCs w:val="20"/>
              </w:rPr>
              <w:t xml:space="preserve">TR, 10:50-12:05, </w:t>
            </w:r>
            <w:proofErr w:type="spellStart"/>
            <w:r>
              <w:rPr>
                <w:rFonts w:ascii="Cambria" w:eastAsia="Cambria" w:hAnsi="Cambria" w:cs="Cambria"/>
                <w:color w:val="000000" w:themeColor="text1"/>
                <w:sz w:val="20"/>
                <w:szCs w:val="20"/>
              </w:rPr>
              <w:t>Drisana</w:t>
            </w:r>
            <w:proofErr w:type="spellEnd"/>
            <w:r>
              <w:rPr>
                <w:rFonts w:ascii="Cambria" w:eastAsia="Cambria" w:hAnsi="Cambria" w:cs="Cambria"/>
                <w:color w:val="000000" w:themeColor="text1"/>
                <w:sz w:val="20"/>
                <w:szCs w:val="20"/>
              </w:rPr>
              <w:t xml:space="preserve"> McDaniel</w:t>
            </w:r>
          </w:p>
        </w:tc>
      </w:tr>
      <w:tr w:rsidR="007920A6" w:rsidRPr="00B65A8C" w14:paraId="585B11CB" w14:textId="77777777" w:rsidTr="00C429F2">
        <w:trPr>
          <w:trHeight w:hRule="exact" w:val="541"/>
        </w:trPr>
        <w:tc>
          <w:tcPr>
            <w:tcW w:w="1057" w:type="dxa"/>
            <w:shd w:val="clear" w:color="auto" w:fill="B4C6E7" w:themeFill="accent1" w:themeFillTint="66"/>
            <w:tcMar>
              <w:top w:w="0" w:type="dxa"/>
              <w:right w:w="0" w:type="dxa"/>
            </w:tcMar>
          </w:tcPr>
          <w:p w14:paraId="52B60ACB" w14:textId="77777777" w:rsidR="007920A6" w:rsidRDefault="007920A6" w:rsidP="007920A6">
            <w:pPr>
              <w:jc w:val="center"/>
              <w:rPr>
                <w:rFonts w:ascii="Cambria" w:eastAsia="Cambria" w:hAnsi="Cambria" w:cs="Cambria"/>
                <w:sz w:val="20"/>
                <w:szCs w:val="20"/>
              </w:rPr>
            </w:pPr>
            <w:r>
              <w:rPr>
                <w:rFonts w:ascii="Cambria" w:eastAsia="Cambria" w:hAnsi="Cambria" w:cs="Cambria"/>
                <w:sz w:val="20"/>
                <w:szCs w:val="20"/>
              </w:rPr>
              <w:t>C&amp;R</w:t>
            </w:r>
          </w:p>
        </w:tc>
        <w:tc>
          <w:tcPr>
            <w:tcW w:w="990" w:type="dxa"/>
            <w:shd w:val="clear" w:color="auto" w:fill="00B0F0"/>
          </w:tcPr>
          <w:p w14:paraId="2CC8F812" w14:textId="77777777" w:rsidR="007920A6" w:rsidRDefault="007920A6" w:rsidP="007920A6">
            <w:pPr>
              <w:jc w:val="center"/>
              <w:rPr>
                <w:rFonts w:ascii="Cambria" w:eastAsia="Cambria" w:hAnsi="Cambria" w:cs="Cambria"/>
                <w:sz w:val="20"/>
                <w:szCs w:val="20"/>
              </w:rPr>
            </w:pPr>
            <w:r>
              <w:rPr>
                <w:rFonts w:ascii="Cambria" w:eastAsia="Cambria" w:hAnsi="Cambria" w:cs="Cambria"/>
                <w:sz w:val="20"/>
                <w:szCs w:val="20"/>
              </w:rPr>
              <w:t>A&amp;H</w:t>
            </w:r>
          </w:p>
        </w:tc>
        <w:tc>
          <w:tcPr>
            <w:tcW w:w="1080" w:type="dxa"/>
          </w:tcPr>
          <w:p w14:paraId="34E19AB7" w14:textId="77777777" w:rsidR="007920A6" w:rsidRDefault="007920A6" w:rsidP="007920A6">
            <w:pPr>
              <w:jc w:val="center"/>
              <w:rPr>
                <w:rFonts w:ascii="Cambria" w:hAnsi="Cambria"/>
                <w:sz w:val="20"/>
                <w:szCs w:val="20"/>
              </w:rPr>
            </w:pPr>
            <w:r w:rsidRPr="00A570B3">
              <w:rPr>
                <w:rFonts w:ascii="Cambria" w:hAnsi="Cambria"/>
                <w:sz w:val="20"/>
                <w:szCs w:val="20"/>
              </w:rPr>
              <w:t>23118</w:t>
            </w:r>
            <w:r>
              <w:rPr>
                <w:rFonts w:ascii="Cambria" w:hAnsi="Cambria"/>
                <w:sz w:val="20"/>
                <w:szCs w:val="20"/>
              </w:rPr>
              <w:t>/</w:t>
            </w:r>
          </w:p>
          <w:p w14:paraId="4DF91F98" w14:textId="77777777" w:rsidR="007920A6" w:rsidRPr="00A570B3" w:rsidRDefault="007920A6" w:rsidP="007920A6">
            <w:pPr>
              <w:jc w:val="center"/>
              <w:rPr>
                <w:rStyle w:val="normaltextrun"/>
                <w:rFonts w:ascii="Cambria" w:hAnsi="Cambria"/>
                <w:sz w:val="20"/>
                <w:szCs w:val="20"/>
              </w:rPr>
            </w:pPr>
            <w:r w:rsidRPr="00A570B3">
              <w:rPr>
                <w:rFonts w:ascii="Cambria" w:hAnsi="Cambria"/>
                <w:color w:val="000000"/>
                <w:sz w:val="20"/>
                <w:szCs w:val="20"/>
                <w:shd w:val="clear" w:color="auto" w:fill="FFFFFF"/>
              </w:rPr>
              <w:t>23083</w:t>
            </w:r>
          </w:p>
        </w:tc>
        <w:tc>
          <w:tcPr>
            <w:tcW w:w="1530" w:type="dxa"/>
            <w:tcMar>
              <w:top w:w="0" w:type="dxa"/>
              <w:right w:w="0" w:type="dxa"/>
            </w:tcMar>
          </w:tcPr>
          <w:p w14:paraId="693DDE23" w14:textId="77777777" w:rsidR="007920A6" w:rsidRDefault="007920A6" w:rsidP="007920A6">
            <w:pPr>
              <w:jc w:val="center"/>
              <w:rPr>
                <w:rFonts w:ascii="Cambria" w:eastAsia="Cambria" w:hAnsi="Cambria" w:cs="Cambria"/>
                <w:color w:val="000000" w:themeColor="text1"/>
                <w:sz w:val="20"/>
                <w:szCs w:val="20"/>
              </w:rPr>
            </w:pPr>
            <w:r>
              <w:rPr>
                <w:rFonts w:ascii="Cambria" w:eastAsia="Cambria" w:hAnsi="Cambria" w:cs="Cambria"/>
                <w:color w:val="000000" w:themeColor="text1"/>
                <w:sz w:val="20"/>
                <w:szCs w:val="20"/>
              </w:rPr>
              <w:t>WGST 120/ENGL 190</w:t>
            </w:r>
          </w:p>
        </w:tc>
        <w:tc>
          <w:tcPr>
            <w:tcW w:w="5220" w:type="dxa"/>
            <w:tcMar>
              <w:top w:w="0" w:type="dxa"/>
              <w:right w:w="0" w:type="dxa"/>
            </w:tcMar>
          </w:tcPr>
          <w:p w14:paraId="057FCF57" w14:textId="77777777" w:rsidR="007920A6" w:rsidRPr="00A570B3" w:rsidRDefault="007920A6" w:rsidP="007920A6">
            <w:pPr>
              <w:pStyle w:val="NormalWeb"/>
              <w:rPr>
                <w:rFonts w:ascii="Cambria" w:hAnsi="Cambria"/>
                <w:sz w:val="20"/>
                <w:szCs w:val="20"/>
              </w:rPr>
            </w:pPr>
            <w:r w:rsidRPr="00A570B3">
              <w:rPr>
                <w:rFonts w:ascii="Cambria" w:hAnsi="Cambria"/>
                <w:sz w:val="20"/>
                <w:szCs w:val="20"/>
              </w:rPr>
              <w:t xml:space="preserve">Introduction to Disability Studies </w:t>
            </w:r>
          </w:p>
          <w:p w14:paraId="1342024B" w14:textId="77777777" w:rsidR="007920A6" w:rsidRDefault="007920A6" w:rsidP="007920A6">
            <w:pPr>
              <w:pStyle w:val="paragraph"/>
              <w:textAlignment w:val="baseline"/>
              <w:rPr>
                <w:rStyle w:val="normaltextrun"/>
                <w:rFonts w:ascii="Cambria" w:hAnsi="Cambria"/>
                <w:sz w:val="20"/>
                <w:szCs w:val="20"/>
              </w:rPr>
            </w:pPr>
          </w:p>
        </w:tc>
        <w:tc>
          <w:tcPr>
            <w:tcW w:w="4691" w:type="dxa"/>
            <w:tcMar>
              <w:top w:w="0" w:type="dxa"/>
              <w:right w:w="0" w:type="dxa"/>
            </w:tcMar>
          </w:tcPr>
          <w:p w14:paraId="665EA7DF" w14:textId="77777777" w:rsidR="007920A6" w:rsidRDefault="007920A6" w:rsidP="007920A6">
            <w:pPr>
              <w:rPr>
                <w:rFonts w:ascii="Cambria" w:eastAsia="Cambria" w:hAnsi="Cambria" w:cs="Cambria"/>
                <w:color w:val="000000" w:themeColor="text1"/>
                <w:sz w:val="20"/>
                <w:szCs w:val="20"/>
              </w:rPr>
            </w:pPr>
            <w:r>
              <w:rPr>
                <w:rFonts w:ascii="Cambria" w:eastAsia="Cambria" w:hAnsi="Cambria" w:cs="Cambria"/>
                <w:color w:val="000000" w:themeColor="text1"/>
                <w:sz w:val="20"/>
                <w:szCs w:val="20"/>
              </w:rPr>
              <w:t xml:space="preserve">MWF, 1-1:50, </w:t>
            </w:r>
            <w:r w:rsidRPr="00A570B3">
              <w:rPr>
                <w:rFonts w:ascii="Cambria" w:hAnsi="Cambria"/>
                <w:sz w:val="20"/>
                <w:szCs w:val="20"/>
              </w:rPr>
              <w:t xml:space="preserve">Kathleen </w:t>
            </w:r>
            <w:proofErr w:type="spellStart"/>
            <w:r w:rsidRPr="00A570B3">
              <w:rPr>
                <w:rFonts w:ascii="Cambria" w:hAnsi="Cambria"/>
                <w:sz w:val="20"/>
                <w:szCs w:val="20"/>
              </w:rPr>
              <w:t>Béres</w:t>
            </w:r>
            <w:proofErr w:type="spellEnd"/>
            <w:r w:rsidRPr="00A570B3">
              <w:rPr>
                <w:rFonts w:ascii="Cambria" w:hAnsi="Cambria"/>
                <w:sz w:val="20"/>
                <w:szCs w:val="20"/>
              </w:rPr>
              <w:t xml:space="preserve"> Rogers</w:t>
            </w:r>
          </w:p>
        </w:tc>
      </w:tr>
      <w:tr w:rsidR="007920A6" w:rsidRPr="00B65A8C" w14:paraId="12D5409C" w14:textId="77777777" w:rsidTr="00C429F2">
        <w:trPr>
          <w:trHeight w:hRule="exact" w:val="541"/>
        </w:trPr>
        <w:tc>
          <w:tcPr>
            <w:tcW w:w="1057" w:type="dxa"/>
            <w:shd w:val="clear" w:color="auto" w:fill="B4C6E7" w:themeFill="accent1" w:themeFillTint="66"/>
            <w:tcMar>
              <w:top w:w="0" w:type="dxa"/>
              <w:right w:w="0" w:type="dxa"/>
            </w:tcMar>
          </w:tcPr>
          <w:p w14:paraId="38C67549" w14:textId="77777777" w:rsidR="007920A6" w:rsidRDefault="007920A6" w:rsidP="007920A6">
            <w:pPr>
              <w:jc w:val="center"/>
              <w:rPr>
                <w:rFonts w:ascii="Cambria" w:eastAsia="Cambria" w:hAnsi="Cambria" w:cs="Cambria"/>
                <w:sz w:val="20"/>
                <w:szCs w:val="20"/>
              </w:rPr>
            </w:pPr>
            <w:r>
              <w:rPr>
                <w:rFonts w:ascii="Cambria" w:eastAsia="Cambria" w:hAnsi="Cambria" w:cs="Cambria"/>
                <w:sz w:val="20"/>
                <w:szCs w:val="20"/>
              </w:rPr>
              <w:lastRenderedPageBreak/>
              <w:t>C&amp;R</w:t>
            </w:r>
          </w:p>
        </w:tc>
        <w:tc>
          <w:tcPr>
            <w:tcW w:w="990" w:type="dxa"/>
            <w:shd w:val="clear" w:color="auto" w:fill="00B0F0"/>
          </w:tcPr>
          <w:p w14:paraId="308E3182" w14:textId="77777777" w:rsidR="007920A6" w:rsidRDefault="007920A6" w:rsidP="007920A6">
            <w:pPr>
              <w:jc w:val="center"/>
              <w:rPr>
                <w:rFonts w:ascii="Cambria" w:eastAsia="Cambria" w:hAnsi="Cambria" w:cs="Cambria"/>
                <w:sz w:val="20"/>
                <w:szCs w:val="20"/>
              </w:rPr>
            </w:pPr>
            <w:r>
              <w:rPr>
                <w:rFonts w:ascii="Cambria" w:eastAsia="Cambria" w:hAnsi="Cambria" w:cs="Cambria"/>
                <w:sz w:val="20"/>
                <w:szCs w:val="20"/>
              </w:rPr>
              <w:t>A&amp;H</w:t>
            </w:r>
          </w:p>
        </w:tc>
        <w:tc>
          <w:tcPr>
            <w:tcW w:w="1080" w:type="dxa"/>
          </w:tcPr>
          <w:p w14:paraId="5A0E26B6" w14:textId="77777777" w:rsidR="007920A6" w:rsidRDefault="007920A6" w:rsidP="007920A6">
            <w:pPr>
              <w:jc w:val="center"/>
              <w:rPr>
                <w:rFonts w:ascii="Cambria" w:hAnsi="Cambria"/>
                <w:sz w:val="20"/>
                <w:szCs w:val="20"/>
              </w:rPr>
            </w:pPr>
            <w:r w:rsidRPr="00E84929">
              <w:rPr>
                <w:rFonts w:ascii="Cambria" w:hAnsi="Cambria"/>
                <w:sz w:val="20"/>
                <w:szCs w:val="20"/>
              </w:rPr>
              <w:t>23203</w:t>
            </w:r>
            <w:r>
              <w:rPr>
                <w:rFonts w:ascii="Cambria" w:hAnsi="Cambria"/>
                <w:sz w:val="20"/>
                <w:szCs w:val="20"/>
              </w:rPr>
              <w:t>/</w:t>
            </w:r>
          </w:p>
          <w:p w14:paraId="6BEFEFD4" w14:textId="77777777" w:rsidR="007920A6" w:rsidRPr="00E84929" w:rsidRDefault="007920A6" w:rsidP="007920A6">
            <w:pPr>
              <w:jc w:val="center"/>
              <w:rPr>
                <w:rFonts w:ascii="Cambria" w:hAnsi="Cambria"/>
                <w:sz w:val="20"/>
                <w:szCs w:val="20"/>
              </w:rPr>
            </w:pPr>
            <w:r w:rsidRPr="00E84929">
              <w:rPr>
                <w:rFonts w:ascii="Cambria" w:hAnsi="Cambria"/>
                <w:sz w:val="20"/>
                <w:szCs w:val="20"/>
              </w:rPr>
              <w:t>20685</w:t>
            </w:r>
          </w:p>
          <w:p w14:paraId="6ED07E71" w14:textId="77777777" w:rsidR="007920A6" w:rsidRPr="00E84929" w:rsidRDefault="007920A6" w:rsidP="007920A6">
            <w:pPr>
              <w:jc w:val="center"/>
              <w:rPr>
                <w:rStyle w:val="subtitlecrn"/>
                <w:rFonts w:ascii="Cambria" w:hAnsi="Cambria"/>
                <w:sz w:val="20"/>
                <w:szCs w:val="20"/>
              </w:rPr>
            </w:pPr>
          </w:p>
        </w:tc>
        <w:tc>
          <w:tcPr>
            <w:tcW w:w="1530" w:type="dxa"/>
            <w:tcMar>
              <w:top w:w="0" w:type="dxa"/>
              <w:right w:w="0" w:type="dxa"/>
            </w:tcMar>
          </w:tcPr>
          <w:p w14:paraId="4F8F9A94" w14:textId="77777777" w:rsidR="007920A6" w:rsidRDefault="007920A6" w:rsidP="007920A6">
            <w:pPr>
              <w:jc w:val="center"/>
              <w:rPr>
                <w:rFonts w:ascii="Cambria" w:eastAsia="Cambria" w:hAnsi="Cambria" w:cs="Cambria"/>
                <w:color w:val="000000" w:themeColor="text1"/>
                <w:sz w:val="20"/>
                <w:szCs w:val="20"/>
              </w:rPr>
            </w:pPr>
            <w:r>
              <w:rPr>
                <w:rFonts w:ascii="Cambria" w:eastAsia="Cambria" w:hAnsi="Cambria" w:cs="Cambria"/>
                <w:color w:val="000000" w:themeColor="text1"/>
                <w:sz w:val="20"/>
                <w:szCs w:val="20"/>
              </w:rPr>
              <w:t>WGST 323/</w:t>
            </w:r>
          </w:p>
          <w:p w14:paraId="5329FE66" w14:textId="77777777" w:rsidR="007920A6" w:rsidRDefault="007920A6" w:rsidP="007920A6">
            <w:pPr>
              <w:jc w:val="center"/>
              <w:rPr>
                <w:rFonts w:ascii="Cambria" w:eastAsia="Cambria" w:hAnsi="Cambria" w:cs="Cambria"/>
                <w:color w:val="000000" w:themeColor="text1"/>
                <w:sz w:val="20"/>
                <w:szCs w:val="20"/>
              </w:rPr>
            </w:pPr>
            <w:r>
              <w:rPr>
                <w:rFonts w:ascii="Cambria" w:eastAsia="Cambria" w:hAnsi="Cambria" w:cs="Cambria"/>
                <w:color w:val="000000" w:themeColor="text1"/>
                <w:sz w:val="20"/>
                <w:szCs w:val="20"/>
              </w:rPr>
              <w:t>COMM 410</w:t>
            </w:r>
          </w:p>
        </w:tc>
        <w:tc>
          <w:tcPr>
            <w:tcW w:w="5220" w:type="dxa"/>
            <w:tcMar>
              <w:top w:w="0" w:type="dxa"/>
              <w:right w:w="0" w:type="dxa"/>
            </w:tcMar>
          </w:tcPr>
          <w:p w14:paraId="0D1178B5" w14:textId="77777777" w:rsidR="007920A6" w:rsidRPr="00E84929" w:rsidRDefault="007920A6" w:rsidP="007920A6">
            <w:pPr>
              <w:pStyle w:val="NormalWeb"/>
              <w:rPr>
                <w:rFonts w:ascii="Cambria" w:hAnsi="Cambria"/>
                <w:sz w:val="20"/>
                <w:szCs w:val="20"/>
              </w:rPr>
            </w:pPr>
            <w:r w:rsidRPr="00E84929">
              <w:rPr>
                <w:rFonts w:ascii="Cambria" w:hAnsi="Cambria"/>
                <w:sz w:val="20"/>
                <w:szCs w:val="20"/>
              </w:rPr>
              <w:t>ST: Feminist Film Theory</w:t>
            </w:r>
          </w:p>
        </w:tc>
        <w:tc>
          <w:tcPr>
            <w:tcW w:w="4691" w:type="dxa"/>
            <w:tcMar>
              <w:top w:w="0" w:type="dxa"/>
              <w:right w:w="0" w:type="dxa"/>
            </w:tcMar>
          </w:tcPr>
          <w:p w14:paraId="72506F93" w14:textId="77777777" w:rsidR="007920A6" w:rsidRDefault="007920A6" w:rsidP="007920A6">
            <w:pPr>
              <w:rPr>
                <w:rFonts w:ascii="Cambria" w:eastAsia="Cambria" w:hAnsi="Cambria" w:cs="Cambria"/>
                <w:color w:val="000000" w:themeColor="text1"/>
                <w:sz w:val="20"/>
                <w:szCs w:val="20"/>
              </w:rPr>
            </w:pPr>
            <w:r>
              <w:rPr>
                <w:rFonts w:ascii="Cambria" w:eastAsia="Cambria" w:hAnsi="Cambria" w:cs="Cambria"/>
                <w:color w:val="000000" w:themeColor="text1"/>
                <w:sz w:val="20"/>
                <w:szCs w:val="20"/>
              </w:rPr>
              <w:t>MWF, 11-11:50 &amp; M, 12-12:50, Caroline Guthrie</w:t>
            </w:r>
          </w:p>
        </w:tc>
      </w:tr>
      <w:tr w:rsidR="007920A6" w:rsidRPr="00B65A8C" w14:paraId="4F127164" w14:textId="77777777" w:rsidTr="00C429F2">
        <w:trPr>
          <w:trHeight w:hRule="exact" w:val="541"/>
        </w:trPr>
        <w:tc>
          <w:tcPr>
            <w:tcW w:w="1057" w:type="dxa"/>
            <w:shd w:val="clear" w:color="auto" w:fill="B4C6E7" w:themeFill="accent1" w:themeFillTint="66"/>
            <w:tcMar>
              <w:top w:w="0" w:type="dxa"/>
              <w:right w:w="0" w:type="dxa"/>
            </w:tcMar>
          </w:tcPr>
          <w:p w14:paraId="1A1C4ADC" w14:textId="77777777" w:rsidR="007920A6" w:rsidRDefault="007920A6" w:rsidP="007920A6">
            <w:pPr>
              <w:jc w:val="center"/>
              <w:rPr>
                <w:rFonts w:ascii="Cambria" w:eastAsia="Cambria" w:hAnsi="Cambria" w:cs="Cambria"/>
                <w:sz w:val="20"/>
                <w:szCs w:val="20"/>
              </w:rPr>
            </w:pPr>
            <w:r>
              <w:rPr>
                <w:rFonts w:ascii="Cambria" w:eastAsia="Cambria" w:hAnsi="Cambria" w:cs="Cambria"/>
                <w:sz w:val="20"/>
                <w:szCs w:val="20"/>
              </w:rPr>
              <w:t>C&amp;R</w:t>
            </w:r>
          </w:p>
        </w:tc>
        <w:tc>
          <w:tcPr>
            <w:tcW w:w="990" w:type="dxa"/>
            <w:shd w:val="clear" w:color="auto" w:fill="00B0F0"/>
          </w:tcPr>
          <w:p w14:paraId="4A709783" w14:textId="77777777" w:rsidR="007920A6" w:rsidRDefault="007920A6" w:rsidP="007920A6">
            <w:pPr>
              <w:jc w:val="center"/>
              <w:rPr>
                <w:rFonts w:ascii="Cambria" w:eastAsia="Cambria" w:hAnsi="Cambria" w:cs="Cambria"/>
                <w:sz w:val="20"/>
                <w:szCs w:val="20"/>
              </w:rPr>
            </w:pPr>
            <w:r>
              <w:rPr>
                <w:rFonts w:ascii="Cambria" w:eastAsia="Cambria" w:hAnsi="Cambria" w:cs="Cambria"/>
                <w:sz w:val="20"/>
                <w:szCs w:val="20"/>
              </w:rPr>
              <w:t>A&amp;H</w:t>
            </w:r>
          </w:p>
        </w:tc>
        <w:tc>
          <w:tcPr>
            <w:tcW w:w="1080" w:type="dxa"/>
          </w:tcPr>
          <w:p w14:paraId="5C716244" w14:textId="77777777" w:rsidR="007920A6" w:rsidRDefault="007920A6" w:rsidP="007920A6">
            <w:pPr>
              <w:jc w:val="center"/>
              <w:rPr>
                <w:rFonts w:ascii="Cambria" w:hAnsi="Cambria"/>
                <w:sz w:val="20"/>
                <w:szCs w:val="20"/>
              </w:rPr>
            </w:pPr>
            <w:r w:rsidRPr="00E84929">
              <w:rPr>
                <w:rFonts w:ascii="Cambria" w:hAnsi="Cambria"/>
                <w:sz w:val="20"/>
                <w:szCs w:val="20"/>
              </w:rPr>
              <w:t>23218</w:t>
            </w:r>
            <w:r>
              <w:rPr>
                <w:rFonts w:ascii="Cambria" w:hAnsi="Cambria"/>
                <w:sz w:val="20"/>
                <w:szCs w:val="20"/>
              </w:rPr>
              <w:t>/</w:t>
            </w:r>
          </w:p>
          <w:p w14:paraId="04D3B734" w14:textId="77777777" w:rsidR="007920A6" w:rsidRPr="00E84929" w:rsidRDefault="007920A6" w:rsidP="007920A6">
            <w:pPr>
              <w:jc w:val="center"/>
              <w:rPr>
                <w:rFonts w:ascii="Cambria" w:hAnsi="Cambria"/>
                <w:sz w:val="20"/>
                <w:szCs w:val="20"/>
              </w:rPr>
            </w:pPr>
            <w:r w:rsidRPr="00E84929">
              <w:rPr>
                <w:rFonts w:ascii="Cambria" w:hAnsi="Cambria"/>
                <w:sz w:val="20"/>
                <w:szCs w:val="20"/>
              </w:rPr>
              <w:t>21284</w:t>
            </w:r>
          </w:p>
        </w:tc>
        <w:tc>
          <w:tcPr>
            <w:tcW w:w="1530" w:type="dxa"/>
            <w:tcMar>
              <w:top w:w="0" w:type="dxa"/>
              <w:right w:w="0" w:type="dxa"/>
            </w:tcMar>
          </w:tcPr>
          <w:p w14:paraId="4927F9F7" w14:textId="77777777" w:rsidR="007920A6" w:rsidRDefault="007920A6" w:rsidP="007920A6">
            <w:pPr>
              <w:jc w:val="center"/>
              <w:rPr>
                <w:rFonts w:ascii="Cambria" w:eastAsia="Cambria" w:hAnsi="Cambria" w:cs="Cambria"/>
                <w:color w:val="000000" w:themeColor="text1"/>
                <w:sz w:val="20"/>
                <w:szCs w:val="20"/>
              </w:rPr>
            </w:pPr>
            <w:r>
              <w:rPr>
                <w:rFonts w:ascii="Cambria" w:eastAsia="Cambria" w:hAnsi="Cambria" w:cs="Cambria"/>
                <w:color w:val="000000" w:themeColor="text1"/>
                <w:sz w:val="20"/>
                <w:szCs w:val="20"/>
              </w:rPr>
              <w:t>WGST 323/</w:t>
            </w:r>
          </w:p>
          <w:p w14:paraId="1DAD5BCA" w14:textId="77777777" w:rsidR="007920A6" w:rsidRDefault="007920A6" w:rsidP="007920A6">
            <w:pPr>
              <w:jc w:val="center"/>
              <w:rPr>
                <w:rFonts w:ascii="Cambria" w:eastAsia="Cambria" w:hAnsi="Cambria" w:cs="Cambria"/>
                <w:color w:val="000000" w:themeColor="text1"/>
                <w:sz w:val="20"/>
                <w:szCs w:val="20"/>
              </w:rPr>
            </w:pPr>
            <w:r>
              <w:rPr>
                <w:rFonts w:ascii="Cambria" w:eastAsia="Cambria" w:hAnsi="Cambria" w:cs="Cambria"/>
                <w:color w:val="000000" w:themeColor="text1"/>
                <w:sz w:val="20"/>
                <w:szCs w:val="20"/>
              </w:rPr>
              <w:t>COMM 410</w:t>
            </w:r>
          </w:p>
        </w:tc>
        <w:tc>
          <w:tcPr>
            <w:tcW w:w="5220" w:type="dxa"/>
            <w:tcMar>
              <w:top w:w="0" w:type="dxa"/>
              <w:right w:w="0" w:type="dxa"/>
            </w:tcMar>
          </w:tcPr>
          <w:p w14:paraId="1EA70CCE" w14:textId="794CA3C6" w:rsidR="007920A6" w:rsidRPr="00E84929" w:rsidRDefault="007920A6" w:rsidP="007920A6">
            <w:pPr>
              <w:pStyle w:val="NormalWeb"/>
              <w:rPr>
                <w:rFonts w:ascii="Cambria" w:hAnsi="Cambria"/>
                <w:sz w:val="20"/>
                <w:szCs w:val="20"/>
              </w:rPr>
            </w:pPr>
            <w:r>
              <w:rPr>
                <w:rFonts w:ascii="Cambria" w:hAnsi="Cambria"/>
                <w:sz w:val="20"/>
                <w:szCs w:val="20"/>
              </w:rPr>
              <w:t xml:space="preserve">ST: </w:t>
            </w:r>
            <w:r w:rsidR="0029152A">
              <w:rPr>
                <w:rFonts w:ascii="Cambria" w:hAnsi="Cambria"/>
                <w:sz w:val="20"/>
                <w:szCs w:val="20"/>
              </w:rPr>
              <w:t>Examining Hollywood Film</w:t>
            </w:r>
          </w:p>
        </w:tc>
        <w:tc>
          <w:tcPr>
            <w:tcW w:w="4691" w:type="dxa"/>
            <w:tcMar>
              <w:top w:w="0" w:type="dxa"/>
              <w:right w:w="0" w:type="dxa"/>
            </w:tcMar>
          </w:tcPr>
          <w:p w14:paraId="09A30C10" w14:textId="77777777" w:rsidR="007920A6" w:rsidRDefault="007920A6" w:rsidP="007920A6">
            <w:pPr>
              <w:rPr>
                <w:rFonts w:ascii="Cambria" w:eastAsia="Cambria" w:hAnsi="Cambria" w:cs="Cambria"/>
                <w:color w:val="000000" w:themeColor="text1"/>
                <w:sz w:val="20"/>
                <w:szCs w:val="20"/>
              </w:rPr>
            </w:pPr>
            <w:r>
              <w:rPr>
                <w:rFonts w:ascii="Cambria" w:eastAsia="Cambria" w:hAnsi="Cambria" w:cs="Cambria"/>
                <w:color w:val="000000" w:themeColor="text1"/>
                <w:sz w:val="20"/>
                <w:szCs w:val="20"/>
              </w:rPr>
              <w:t>MWF, 1-1:50 &amp; W, 2-2:50, Caroline Guthrie</w:t>
            </w:r>
          </w:p>
        </w:tc>
      </w:tr>
      <w:tr w:rsidR="007920A6" w:rsidRPr="00B65A8C" w14:paraId="4903B562" w14:textId="77777777" w:rsidTr="00C429F2">
        <w:trPr>
          <w:trHeight w:hRule="exact" w:val="546"/>
        </w:trPr>
        <w:tc>
          <w:tcPr>
            <w:tcW w:w="1057" w:type="dxa"/>
            <w:shd w:val="clear" w:color="auto" w:fill="D9B4E3"/>
            <w:tcMar>
              <w:top w:w="0" w:type="dxa"/>
              <w:right w:w="0" w:type="dxa"/>
            </w:tcMar>
          </w:tcPr>
          <w:p w14:paraId="2E31479D" w14:textId="77777777" w:rsidR="007920A6" w:rsidRPr="00B65A8C" w:rsidRDefault="007920A6" w:rsidP="007920A6">
            <w:pPr>
              <w:jc w:val="center"/>
              <w:rPr>
                <w:rFonts w:ascii="Cambria" w:eastAsia="Cambria" w:hAnsi="Cambria" w:cs="Cambria"/>
                <w:sz w:val="20"/>
                <w:szCs w:val="20"/>
              </w:rPr>
            </w:pPr>
            <w:r w:rsidRPr="00B65A8C">
              <w:rPr>
                <w:rFonts w:ascii="Cambria" w:eastAsia="Cambria" w:hAnsi="Cambria" w:cs="Cambria"/>
                <w:sz w:val="20"/>
                <w:szCs w:val="20"/>
              </w:rPr>
              <w:t>M&amp;B</w:t>
            </w:r>
          </w:p>
        </w:tc>
        <w:tc>
          <w:tcPr>
            <w:tcW w:w="990" w:type="dxa"/>
            <w:shd w:val="clear" w:color="auto" w:fill="FEFBC4"/>
          </w:tcPr>
          <w:p w14:paraId="33951074" w14:textId="77777777" w:rsidR="007920A6" w:rsidRPr="00B65A8C" w:rsidRDefault="007920A6" w:rsidP="007920A6">
            <w:pPr>
              <w:jc w:val="center"/>
              <w:rPr>
                <w:rFonts w:ascii="Cambria" w:eastAsia="Cambria" w:hAnsi="Cambria" w:cs="Cambria"/>
                <w:sz w:val="20"/>
                <w:szCs w:val="20"/>
              </w:rPr>
            </w:pPr>
            <w:r w:rsidRPr="00B65A8C">
              <w:rPr>
                <w:rFonts w:ascii="Cambria" w:eastAsia="Cambria" w:hAnsi="Cambria" w:cs="Cambria"/>
                <w:sz w:val="20"/>
                <w:szCs w:val="20"/>
              </w:rPr>
              <w:t>Elective</w:t>
            </w:r>
          </w:p>
        </w:tc>
        <w:tc>
          <w:tcPr>
            <w:tcW w:w="1080" w:type="dxa"/>
          </w:tcPr>
          <w:p w14:paraId="78A4F161" w14:textId="77777777" w:rsidR="007920A6" w:rsidRPr="00F874A9" w:rsidRDefault="007920A6" w:rsidP="007920A6">
            <w:pPr>
              <w:jc w:val="center"/>
              <w:rPr>
                <w:rFonts w:ascii="Cambria" w:eastAsia="Cambria" w:hAnsi="Cambria" w:cs="Cambria"/>
                <w:color w:val="000000" w:themeColor="text1"/>
                <w:sz w:val="20"/>
                <w:szCs w:val="20"/>
              </w:rPr>
            </w:pPr>
            <w:r w:rsidRPr="00F874A9">
              <w:rPr>
                <w:rFonts w:ascii="Cambria" w:hAnsi="Cambria"/>
                <w:sz w:val="20"/>
                <w:szCs w:val="20"/>
              </w:rPr>
              <w:t>23205</w:t>
            </w:r>
          </w:p>
        </w:tc>
        <w:tc>
          <w:tcPr>
            <w:tcW w:w="1530" w:type="dxa"/>
            <w:tcMar>
              <w:top w:w="0" w:type="dxa"/>
              <w:right w:w="0" w:type="dxa"/>
            </w:tcMar>
          </w:tcPr>
          <w:p w14:paraId="6ACCFBC4" w14:textId="77777777" w:rsidR="007920A6" w:rsidRPr="00B65A8C" w:rsidRDefault="007920A6" w:rsidP="007920A6">
            <w:pPr>
              <w:jc w:val="center"/>
              <w:rPr>
                <w:rFonts w:ascii="Cambria" w:eastAsia="Cambria" w:hAnsi="Cambria" w:cs="Cambria"/>
                <w:color w:val="000000" w:themeColor="text1"/>
                <w:sz w:val="20"/>
                <w:szCs w:val="20"/>
              </w:rPr>
            </w:pPr>
            <w:r w:rsidRPr="00B65A8C">
              <w:rPr>
                <w:rFonts w:ascii="Cambria" w:eastAsia="Cambria" w:hAnsi="Cambria" w:cs="Cambria"/>
                <w:color w:val="000000" w:themeColor="text1"/>
                <w:sz w:val="20"/>
                <w:szCs w:val="20"/>
              </w:rPr>
              <w:t>WGST 3</w:t>
            </w:r>
            <w:r>
              <w:rPr>
                <w:rFonts w:ascii="Cambria" w:eastAsia="Cambria" w:hAnsi="Cambria" w:cs="Cambria"/>
                <w:color w:val="000000" w:themeColor="text1"/>
                <w:sz w:val="20"/>
                <w:szCs w:val="20"/>
              </w:rPr>
              <w:t>35</w:t>
            </w:r>
          </w:p>
        </w:tc>
        <w:tc>
          <w:tcPr>
            <w:tcW w:w="5220" w:type="dxa"/>
            <w:tcMar>
              <w:top w:w="0" w:type="dxa"/>
              <w:right w:w="0" w:type="dxa"/>
            </w:tcMar>
          </w:tcPr>
          <w:p w14:paraId="54E36CD6" w14:textId="77777777" w:rsidR="007920A6" w:rsidRPr="00B65A8C" w:rsidRDefault="007920A6" w:rsidP="007920A6">
            <w:pPr>
              <w:rPr>
                <w:rFonts w:ascii="Cambria" w:eastAsia="Cambria" w:hAnsi="Cambria" w:cs="Cambria"/>
                <w:color w:val="000000" w:themeColor="text1"/>
                <w:sz w:val="20"/>
                <w:szCs w:val="20"/>
              </w:rPr>
            </w:pPr>
            <w:r w:rsidRPr="00B65A8C">
              <w:rPr>
                <w:rFonts w:ascii="Cambria" w:eastAsia="Cambria" w:hAnsi="Cambria" w:cs="Cambria"/>
                <w:color w:val="000000" w:themeColor="text1"/>
                <w:sz w:val="20"/>
                <w:szCs w:val="20"/>
              </w:rPr>
              <w:t>Sexuality of Childbirth</w:t>
            </w:r>
          </w:p>
        </w:tc>
        <w:tc>
          <w:tcPr>
            <w:tcW w:w="4691" w:type="dxa"/>
            <w:tcMar>
              <w:top w:w="0" w:type="dxa"/>
              <w:right w:w="0" w:type="dxa"/>
            </w:tcMar>
          </w:tcPr>
          <w:p w14:paraId="33D33778" w14:textId="77777777" w:rsidR="007920A6" w:rsidRPr="00B65A8C" w:rsidRDefault="007920A6" w:rsidP="007920A6">
            <w:pPr>
              <w:rPr>
                <w:rFonts w:ascii="Cambria" w:eastAsia="Cambria" w:hAnsi="Cambria" w:cs="Cambria"/>
                <w:color w:val="000000" w:themeColor="text1"/>
                <w:sz w:val="20"/>
                <w:szCs w:val="20"/>
              </w:rPr>
            </w:pPr>
            <w:r w:rsidRPr="00B65A8C">
              <w:rPr>
                <w:rFonts w:ascii="Cambria" w:eastAsia="Cambria" w:hAnsi="Cambria" w:cs="Cambria"/>
                <w:color w:val="000000" w:themeColor="text1"/>
                <w:sz w:val="20"/>
                <w:szCs w:val="20"/>
              </w:rPr>
              <w:t xml:space="preserve">Online, Sarah </w:t>
            </w:r>
            <w:proofErr w:type="spellStart"/>
            <w:r w:rsidRPr="00B65A8C">
              <w:rPr>
                <w:rFonts w:ascii="Cambria" w:eastAsia="Cambria" w:hAnsi="Cambria" w:cs="Cambria"/>
                <w:color w:val="000000" w:themeColor="text1"/>
                <w:sz w:val="20"/>
                <w:szCs w:val="20"/>
              </w:rPr>
              <w:t>Holihan</w:t>
            </w:r>
            <w:proofErr w:type="spellEnd"/>
            <w:r w:rsidRPr="00B65A8C">
              <w:rPr>
                <w:rFonts w:ascii="Cambria" w:eastAsia="Cambria" w:hAnsi="Cambria" w:cs="Cambria"/>
                <w:color w:val="000000" w:themeColor="text1"/>
                <w:sz w:val="20"/>
                <w:szCs w:val="20"/>
              </w:rPr>
              <w:t>-Smith</w:t>
            </w:r>
          </w:p>
        </w:tc>
      </w:tr>
    </w:tbl>
    <w:p w14:paraId="753FD5CC" w14:textId="77777777" w:rsidR="00111208" w:rsidRDefault="00111208" w:rsidP="009505FB">
      <w:pPr>
        <w:rPr>
          <w:rFonts w:ascii="Cambria" w:eastAsia="Cambria" w:hAnsi="Cambria" w:cs="Cambria"/>
          <w:b/>
          <w:bCs/>
          <w:color w:val="FF0000"/>
          <w:sz w:val="20"/>
          <w:szCs w:val="20"/>
        </w:rPr>
      </w:pPr>
    </w:p>
    <w:tbl>
      <w:tblPr>
        <w:tblW w:w="1456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200" w:firstRow="0" w:lastRow="0" w:firstColumn="0" w:lastColumn="0" w:noHBand="1" w:noVBand="0"/>
      </w:tblPr>
      <w:tblGrid>
        <w:gridCol w:w="1057"/>
        <w:gridCol w:w="990"/>
        <w:gridCol w:w="1080"/>
        <w:gridCol w:w="1530"/>
        <w:gridCol w:w="5220"/>
        <w:gridCol w:w="4691"/>
      </w:tblGrid>
      <w:tr w:rsidR="009505FB" w:rsidRPr="00B65A8C" w14:paraId="409419F7" w14:textId="77777777" w:rsidTr="00D74D32">
        <w:trPr>
          <w:trHeight w:hRule="exact" w:val="361"/>
        </w:trPr>
        <w:tc>
          <w:tcPr>
            <w:tcW w:w="1057" w:type="dxa"/>
            <w:shd w:val="clear" w:color="auto" w:fill="C5E0B3" w:themeFill="accent6" w:themeFillTint="66"/>
            <w:tcMar>
              <w:top w:w="0" w:type="dxa"/>
              <w:right w:w="0" w:type="dxa"/>
            </w:tcMar>
          </w:tcPr>
          <w:p w14:paraId="291E2CC4" w14:textId="77777777" w:rsidR="009505FB" w:rsidRPr="00B65A8C" w:rsidRDefault="009505FB" w:rsidP="00D74D32">
            <w:pPr>
              <w:jc w:val="center"/>
              <w:rPr>
                <w:rFonts w:ascii="Cambria" w:eastAsia="Cambria" w:hAnsi="Cambria" w:cs="Cambria"/>
                <w:sz w:val="20"/>
                <w:szCs w:val="20"/>
              </w:rPr>
            </w:pPr>
            <w:r>
              <w:rPr>
                <w:rFonts w:ascii="Cambria" w:eastAsia="Cambria" w:hAnsi="Cambria" w:cs="Cambria"/>
                <w:sz w:val="20"/>
                <w:szCs w:val="20"/>
              </w:rPr>
              <w:t>P&amp;S</w:t>
            </w:r>
          </w:p>
        </w:tc>
        <w:tc>
          <w:tcPr>
            <w:tcW w:w="990" w:type="dxa"/>
            <w:shd w:val="clear" w:color="auto" w:fill="F7CAAC" w:themeFill="accent2" w:themeFillTint="66"/>
          </w:tcPr>
          <w:p w14:paraId="05A82F0D" w14:textId="77777777" w:rsidR="009505FB" w:rsidRPr="00B65A8C" w:rsidRDefault="009505FB" w:rsidP="00D74D32">
            <w:pPr>
              <w:jc w:val="center"/>
              <w:rPr>
                <w:rFonts w:ascii="Cambria" w:eastAsia="Cambria" w:hAnsi="Cambria" w:cs="Cambria"/>
                <w:sz w:val="20"/>
                <w:szCs w:val="20"/>
              </w:rPr>
            </w:pPr>
            <w:r>
              <w:rPr>
                <w:rFonts w:ascii="Cambria" w:eastAsia="Cambria" w:hAnsi="Cambria" w:cs="Cambria"/>
                <w:sz w:val="20"/>
                <w:szCs w:val="20"/>
              </w:rPr>
              <w:t>S&amp;BS</w:t>
            </w:r>
          </w:p>
        </w:tc>
        <w:tc>
          <w:tcPr>
            <w:tcW w:w="1080" w:type="dxa"/>
          </w:tcPr>
          <w:p w14:paraId="2021C304" w14:textId="77777777" w:rsidR="009505FB" w:rsidRPr="001F75EC" w:rsidRDefault="009505FB" w:rsidP="00D74D32">
            <w:pPr>
              <w:jc w:val="center"/>
              <w:rPr>
                <w:rStyle w:val="normaltextrun"/>
                <w:rFonts w:ascii="Cambria" w:hAnsi="Cambria" w:cs="Calibri"/>
                <w:sz w:val="20"/>
                <w:szCs w:val="20"/>
              </w:rPr>
            </w:pPr>
            <w:r>
              <w:rPr>
                <w:rStyle w:val="normaltextrun"/>
                <w:rFonts w:ascii="Cambria" w:hAnsi="Cambria"/>
                <w:sz w:val="20"/>
                <w:szCs w:val="20"/>
              </w:rPr>
              <w:t>21402</w:t>
            </w:r>
          </w:p>
        </w:tc>
        <w:tc>
          <w:tcPr>
            <w:tcW w:w="1530" w:type="dxa"/>
            <w:tcMar>
              <w:top w:w="0" w:type="dxa"/>
              <w:right w:w="0" w:type="dxa"/>
            </w:tcMar>
          </w:tcPr>
          <w:p w14:paraId="4A433A42" w14:textId="77777777" w:rsidR="009505FB" w:rsidRDefault="009505FB" w:rsidP="00D74D32">
            <w:pPr>
              <w:jc w:val="center"/>
              <w:rPr>
                <w:rFonts w:ascii="Cambria" w:eastAsia="Cambria" w:hAnsi="Cambria" w:cs="Cambria"/>
                <w:color w:val="000000" w:themeColor="text1"/>
                <w:sz w:val="20"/>
                <w:szCs w:val="20"/>
              </w:rPr>
            </w:pPr>
            <w:r>
              <w:rPr>
                <w:rFonts w:ascii="Cambria" w:eastAsia="Cambria" w:hAnsi="Cambria" w:cs="Cambria"/>
                <w:color w:val="000000" w:themeColor="text1"/>
                <w:sz w:val="20"/>
                <w:szCs w:val="20"/>
              </w:rPr>
              <w:t>ENVT 363</w:t>
            </w:r>
          </w:p>
        </w:tc>
        <w:tc>
          <w:tcPr>
            <w:tcW w:w="5220" w:type="dxa"/>
            <w:tcMar>
              <w:top w:w="0" w:type="dxa"/>
              <w:right w:w="0" w:type="dxa"/>
            </w:tcMar>
          </w:tcPr>
          <w:p w14:paraId="101ECC99" w14:textId="77777777" w:rsidR="009505FB" w:rsidRDefault="009505FB" w:rsidP="00D74D32">
            <w:pPr>
              <w:pStyle w:val="paragraph"/>
              <w:textAlignment w:val="baseline"/>
            </w:pPr>
            <w:r>
              <w:rPr>
                <w:rStyle w:val="normaltextrun"/>
                <w:rFonts w:ascii="Cambria" w:hAnsi="Cambria"/>
                <w:sz w:val="20"/>
                <w:szCs w:val="20"/>
              </w:rPr>
              <w:t>Race, Gender, &amp; Environment</w:t>
            </w:r>
            <w:r>
              <w:rPr>
                <w:rStyle w:val="eop"/>
                <w:rFonts w:ascii="Cambria" w:hAnsi="Cambria"/>
                <w:sz w:val="20"/>
                <w:szCs w:val="20"/>
              </w:rPr>
              <w:t> </w:t>
            </w:r>
          </w:p>
          <w:p w14:paraId="089BBC2A" w14:textId="77777777" w:rsidR="009505FB" w:rsidRDefault="009505FB" w:rsidP="00D74D32">
            <w:pPr>
              <w:rPr>
                <w:rFonts w:ascii="Cambria" w:eastAsia="Cambria" w:hAnsi="Cambria" w:cs="Cambria"/>
                <w:color w:val="000000" w:themeColor="text1"/>
                <w:sz w:val="20"/>
                <w:szCs w:val="20"/>
              </w:rPr>
            </w:pPr>
          </w:p>
        </w:tc>
        <w:tc>
          <w:tcPr>
            <w:tcW w:w="4691" w:type="dxa"/>
            <w:tcMar>
              <w:top w:w="0" w:type="dxa"/>
              <w:right w:w="0" w:type="dxa"/>
            </w:tcMar>
          </w:tcPr>
          <w:p w14:paraId="598E3BAC" w14:textId="77777777" w:rsidR="009505FB" w:rsidRPr="00B65A8C" w:rsidRDefault="009505FB" w:rsidP="00D74D32">
            <w:pPr>
              <w:rPr>
                <w:rFonts w:ascii="Cambria" w:eastAsia="Cambria" w:hAnsi="Cambria" w:cs="Cambria"/>
                <w:color w:val="000000" w:themeColor="text1"/>
                <w:sz w:val="20"/>
                <w:szCs w:val="20"/>
              </w:rPr>
            </w:pPr>
            <w:r>
              <w:rPr>
                <w:rFonts w:ascii="Cambria" w:eastAsia="Cambria" w:hAnsi="Cambria" w:cs="Cambria"/>
                <w:color w:val="000000" w:themeColor="text1"/>
                <w:sz w:val="20"/>
                <w:szCs w:val="20"/>
              </w:rPr>
              <w:t xml:space="preserve">TR, 9:25-10:40, </w:t>
            </w:r>
            <w:proofErr w:type="spellStart"/>
            <w:r>
              <w:rPr>
                <w:rFonts w:ascii="Cambria" w:eastAsia="Cambria" w:hAnsi="Cambria" w:cs="Cambria"/>
                <w:color w:val="000000" w:themeColor="text1"/>
                <w:sz w:val="20"/>
                <w:szCs w:val="20"/>
              </w:rPr>
              <w:t>Drisana</w:t>
            </w:r>
            <w:proofErr w:type="spellEnd"/>
            <w:r>
              <w:rPr>
                <w:rFonts w:ascii="Cambria" w:eastAsia="Cambria" w:hAnsi="Cambria" w:cs="Cambria"/>
                <w:color w:val="000000" w:themeColor="text1"/>
                <w:sz w:val="20"/>
                <w:szCs w:val="20"/>
              </w:rPr>
              <w:t xml:space="preserve"> McDaniel</w:t>
            </w:r>
          </w:p>
        </w:tc>
      </w:tr>
      <w:tr w:rsidR="009505FB" w:rsidRPr="00B65A8C" w14:paraId="6E01F74B" w14:textId="77777777" w:rsidTr="00D74D32">
        <w:trPr>
          <w:trHeight w:hRule="exact" w:val="361"/>
        </w:trPr>
        <w:tc>
          <w:tcPr>
            <w:tcW w:w="1057" w:type="dxa"/>
            <w:shd w:val="clear" w:color="auto" w:fill="C5E0B3" w:themeFill="accent6" w:themeFillTint="66"/>
            <w:tcMar>
              <w:top w:w="0" w:type="dxa"/>
              <w:right w:w="0" w:type="dxa"/>
            </w:tcMar>
          </w:tcPr>
          <w:p w14:paraId="0CB4E277" w14:textId="77777777" w:rsidR="009505FB" w:rsidRPr="00B65A8C" w:rsidRDefault="009505FB" w:rsidP="00D74D32">
            <w:pPr>
              <w:jc w:val="center"/>
              <w:rPr>
                <w:rFonts w:ascii="Cambria" w:eastAsia="Cambria" w:hAnsi="Cambria" w:cs="Cambria"/>
                <w:sz w:val="20"/>
                <w:szCs w:val="20"/>
              </w:rPr>
            </w:pPr>
            <w:r w:rsidRPr="00B65A8C">
              <w:rPr>
                <w:rFonts w:ascii="Cambria" w:eastAsia="Cambria" w:hAnsi="Cambria" w:cs="Cambria"/>
                <w:sz w:val="20"/>
                <w:szCs w:val="20"/>
              </w:rPr>
              <w:t>P&amp;S</w:t>
            </w:r>
          </w:p>
        </w:tc>
        <w:tc>
          <w:tcPr>
            <w:tcW w:w="990" w:type="dxa"/>
            <w:shd w:val="clear" w:color="auto" w:fill="F7CAAC" w:themeFill="accent2" w:themeFillTint="66"/>
          </w:tcPr>
          <w:p w14:paraId="12609885" w14:textId="77777777" w:rsidR="009505FB" w:rsidRPr="00B65A8C" w:rsidRDefault="009505FB" w:rsidP="00D74D32">
            <w:pPr>
              <w:jc w:val="center"/>
              <w:rPr>
                <w:rFonts w:ascii="Cambria" w:eastAsia="Cambria" w:hAnsi="Cambria" w:cs="Cambria"/>
                <w:sz w:val="20"/>
                <w:szCs w:val="20"/>
              </w:rPr>
            </w:pPr>
            <w:r w:rsidRPr="00B65A8C">
              <w:rPr>
                <w:rFonts w:ascii="Cambria" w:eastAsia="Cambria" w:hAnsi="Cambria" w:cs="Cambria"/>
                <w:sz w:val="20"/>
                <w:szCs w:val="20"/>
              </w:rPr>
              <w:t>S&amp;BS</w:t>
            </w:r>
          </w:p>
        </w:tc>
        <w:tc>
          <w:tcPr>
            <w:tcW w:w="1080" w:type="dxa"/>
          </w:tcPr>
          <w:p w14:paraId="1EC7DD04" w14:textId="77777777" w:rsidR="009505FB" w:rsidRPr="001F75EC" w:rsidRDefault="009505FB" w:rsidP="00D74D32">
            <w:pPr>
              <w:jc w:val="center"/>
              <w:rPr>
                <w:rFonts w:ascii="Cambria" w:eastAsia="Cambria" w:hAnsi="Cambria" w:cs="Cambria"/>
                <w:color w:val="000000" w:themeColor="text1"/>
                <w:sz w:val="20"/>
                <w:szCs w:val="20"/>
              </w:rPr>
            </w:pPr>
            <w:r w:rsidRPr="001F75EC">
              <w:rPr>
                <w:rStyle w:val="normaltextrun"/>
                <w:rFonts w:ascii="Cambria" w:hAnsi="Cambria" w:cs="Calibri"/>
                <w:sz w:val="20"/>
                <w:szCs w:val="20"/>
              </w:rPr>
              <w:t>23463</w:t>
            </w:r>
          </w:p>
        </w:tc>
        <w:tc>
          <w:tcPr>
            <w:tcW w:w="1530" w:type="dxa"/>
            <w:tcMar>
              <w:top w:w="0" w:type="dxa"/>
              <w:right w:w="0" w:type="dxa"/>
            </w:tcMar>
          </w:tcPr>
          <w:p w14:paraId="7476ACDB" w14:textId="77777777" w:rsidR="009505FB" w:rsidRPr="00B65A8C" w:rsidRDefault="009505FB" w:rsidP="00D74D32">
            <w:pPr>
              <w:jc w:val="center"/>
              <w:rPr>
                <w:rFonts w:ascii="Cambria" w:eastAsia="Cambria" w:hAnsi="Cambria" w:cs="Cambria"/>
                <w:color w:val="000000" w:themeColor="text1"/>
                <w:sz w:val="20"/>
                <w:szCs w:val="20"/>
              </w:rPr>
            </w:pPr>
            <w:r>
              <w:rPr>
                <w:rFonts w:ascii="Cambria" w:eastAsia="Cambria" w:hAnsi="Cambria" w:cs="Cambria"/>
                <w:color w:val="000000" w:themeColor="text1"/>
                <w:sz w:val="20"/>
                <w:szCs w:val="20"/>
              </w:rPr>
              <w:t>MGMT 308</w:t>
            </w:r>
          </w:p>
        </w:tc>
        <w:tc>
          <w:tcPr>
            <w:tcW w:w="5220" w:type="dxa"/>
            <w:tcMar>
              <w:top w:w="0" w:type="dxa"/>
              <w:right w:w="0" w:type="dxa"/>
            </w:tcMar>
          </w:tcPr>
          <w:p w14:paraId="07D23590" w14:textId="77777777" w:rsidR="009505FB" w:rsidRPr="00B65A8C" w:rsidRDefault="009505FB" w:rsidP="00D74D32">
            <w:pPr>
              <w:rPr>
                <w:rFonts w:ascii="Cambria" w:eastAsia="Cambria" w:hAnsi="Cambria" w:cs="Cambria"/>
                <w:color w:val="000000" w:themeColor="text1"/>
                <w:sz w:val="20"/>
                <w:szCs w:val="20"/>
              </w:rPr>
            </w:pPr>
            <w:r>
              <w:rPr>
                <w:rFonts w:ascii="Cambria" w:eastAsia="Cambria" w:hAnsi="Cambria" w:cs="Cambria"/>
                <w:color w:val="000000" w:themeColor="text1"/>
                <w:sz w:val="20"/>
                <w:szCs w:val="20"/>
              </w:rPr>
              <w:t>Managing Diversity</w:t>
            </w:r>
          </w:p>
        </w:tc>
        <w:tc>
          <w:tcPr>
            <w:tcW w:w="4691" w:type="dxa"/>
            <w:tcMar>
              <w:top w:w="0" w:type="dxa"/>
              <w:right w:w="0" w:type="dxa"/>
            </w:tcMar>
          </w:tcPr>
          <w:p w14:paraId="265D8D49" w14:textId="77777777" w:rsidR="009505FB" w:rsidRPr="00B65A8C" w:rsidRDefault="009505FB" w:rsidP="00D74D32">
            <w:pPr>
              <w:rPr>
                <w:rFonts w:ascii="Cambria" w:eastAsia="Cambria" w:hAnsi="Cambria" w:cs="Cambria"/>
                <w:color w:val="000000" w:themeColor="text1"/>
                <w:sz w:val="20"/>
                <w:szCs w:val="20"/>
              </w:rPr>
            </w:pPr>
            <w:r w:rsidRPr="00B65A8C">
              <w:rPr>
                <w:rFonts w:ascii="Cambria" w:eastAsia="Cambria" w:hAnsi="Cambria" w:cs="Cambria"/>
                <w:color w:val="000000" w:themeColor="text1"/>
                <w:sz w:val="20"/>
                <w:szCs w:val="20"/>
              </w:rPr>
              <w:t xml:space="preserve">TR, </w:t>
            </w:r>
            <w:r>
              <w:rPr>
                <w:rFonts w:ascii="Cambria" w:eastAsia="Cambria" w:hAnsi="Cambria" w:cs="Cambria"/>
                <w:color w:val="000000" w:themeColor="text1"/>
                <w:sz w:val="20"/>
                <w:szCs w:val="20"/>
              </w:rPr>
              <w:t>12</w:t>
            </w:r>
            <w:r w:rsidRPr="00B65A8C">
              <w:rPr>
                <w:rFonts w:ascii="Cambria" w:eastAsia="Cambria" w:hAnsi="Cambria" w:cs="Cambria"/>
                <w:color w:val="000000" w:themeColor="text1"/>
                <w:sz w:val="20"/>
                <w:szCs w:val="20"/>
              </w:rPr>
              <w:t>:</w:t>
            </w:r>
            <w:r>
              <w:rPr>
                <w:rFonts w:ascii="Cambria" w:eastAsia="Cambria" w:hAnsi="Cambria" w:cs="Cambria"/>
                <w:color w:val="000000" w:themeColor="text1"/>
                <w:sz w:val="20"/>
                <w:szCs w:val="20"/>
              </w:rPr>
              <w:t>1</w:t>
            </w:r>
            <w:r w:rsidRPr="00B65A8C">
              <w:rPr>
                <w:rFonts w:ascii="Cambria" w:eastAsia="Cambria" w:hAnsi="Cambria" w:cs="Cambria"/>
                <w:color w:val="000000" w:themeColor="text1"/>
                <w:sz w:val="20"/>
                <w:szCs w:val="20"/>
              </w:rPr>
              <w:t>5-</w:t>
            </w:r>
            <w:r>
              <w:rPr>
                <w:rFonts w:ascii="Cambria" w:eastAsia="Cambria" w:hAnsi="Cambria" w:cs="Cambria"/>
                <w:color w:val="000000" w:themeColor="text1"/>
                <w:sz w:val="20"/>
                <w:szCs w:val="20"/>
              </w:rPr>
              <w:t>1</w:t>
            </w:r>
            <w:r w:rsidRPr="00B65A8C">
              <w:rPr>
                <w:rFonts w:ascii="Cambria" w:eastAsia="Cambria" w:hAnsi="Cambria" w:cs="Cambria"/>
                <w:color w:val="000000" w:themeColor="text1"/>
                <w:sz w:val="20"/>
                <w:szCs w:val="20"/>
              </w:rPr>
              <w:t>:</w:t>
            </w:r>
            <w:r>
              <w:rPr>
                <w:rFonts w:ascii="Cambria" w:eastAsia="Cambria" w:hAnsi="Cambria" w:cs="Cambria"/>
                <w:color w:val="000000" w:themeColor="text1"/>
                <w:sz w:val="20"/>
                <w:szCs w:val="20"/>
              </w:rPr>
              <w:t>3</w:t>
            </w:r>
            <w:r w:rsidRPr="00B65A8C">
              <w:rPr>
                <w:rFonts w:ascii="Cambria" w:eastAsia="Cambria" w:hAnsi="Cambria" w:cs="Cambria"/>
                <w:color w:val="000000" w:themeColor="text1"/>
                <w:sz w:val="20"/>
                <w:szCs w:val="20"/>
              </w:rPr>
              <w:t xml:space="preserve">0, </w:t>
            </w:r>
            <w:r>
              <w:rPr>
                <w:rFonts w:ascii="Cambria" w:eastAsia="Cambria" w:hAnsi="Cambria" w:cs="Cambria"/>
                <w:color w:val="000000" w:themeColor="text1"/>
                <w:sz w:val="20"/>
                <w:szCs w:val="20"/>
              </w:rPr>
              <w:t>Renard Harris</w:t>
            </w:r>
          </w:p>
        </w:tc>
      </w:tr>
      <w:tr w:rsidR="009505FB" w:rsidRPr="00B65A8C" w14:paraId="7CAE5A3C" w14:textId="77777777" w:rsidTr="00D74D32">
        <w:trPr>
          <w:trHeight w:hRule="exact" w:val="501"/>
        </w:trPr>
        <w:tc>
          <w:tcPr>
            <w:tcW w:w="1057" w:type="dxa"/>
            <w:shd w:val="clear" w:color="auto" w:fill="C5E0B3" w:themeFill="accent6" w:themeFillTint="66"/>
            <w:tcMar>
              <w:top w:w="0" w:type="dxa"/>
              <w:right w:w="0" w:type="dxa"/>
            </w:tcMar>
          </w:tcPr>
          <w:p w14:paraId="5C78E6EA" w14:textId="77777777" w:rsidR="009505FB" w:rsidRPr="00B65A8C" w:rsidRDefault="009505FB" w:rsidP="00D74D32">
            <w:pPr>
              <w:jc w:val="center"/>
              <w:rPr>
                <w:rFonts w:ascii="Cambria" w:eastAsia="Cambria" w:hAnsi="Cambria" w:cs="Cambria"/>
                <w:sz w:val="20"/>
                <w:szCs w:val="20"/>
              </w:rPr>
            </w:pPr>
            <w:r w:rsidRPr="00B65A8C">
              <w:rPr>
                <w:rFonts w:ascii="Cambria" w:eastAsia="Cambria" w:hAnsi="Cambria" w:cs="Cambria"/>
                <w:sz w:val="20"/>
                <w:szCs w:val="20"/>
              </w:rPr>
              <w:t>P&amp;S</w:t>
            </w:r>
          </w:p>
        </w:tc>
        <w:tc>
          <w:tcPr>
            <w:tcW w:w="990" w:type="dxa"/>
            <w:shd w:val="clear" w:color="auto" w:fill="F7CAAC" w:themeFill="accent2" w:themeFillTint="66"/>
          </w:tcPr>
          <w:p w14:paraId="253F83CA" w14:textId="77777777" w:rsidR="009505FB" w:rsidRPr="00B65A8C" w:rsidRDefault="009505FB" w:rsidP="00D74D32">
            <w:pPr>
              <w:jc w:val="center"/>
              <w:rPr>
                <w:rFonts w:ascii="Cambria" w:eastAsia="Cambria" w:hAnsi="Cambria" w:cs="Cambria"/>
                <w:sz w:val="20"/>
                <w:szCs w:val="20"/>
              </w:rPr>
            </w:pPr>
            <w:r w:rsidRPr="00B65A8C">
              <w:rPr>
                <w:rFonts w:ascii="Cambria" w:eastAsia="Cambria" w:hAnsi="Cambria" w:cs="Cambria"/>
                <w:sz w:val="20"/>
                <w:szCs w:val="20"/>
              </w:rPr>
              <w:t>S&amp;BS</w:t>
            </w:r>
          </w:p>
        </w:tc>
        <w:tc>
          <w:tcPr>
            <w:tcW w:w="1080" w:type="dxa"/>
          </w:tcPr>
          <w:p w14:paraId="10AF9BA0" w14:textId="77777777" w:rsidR="009505FB" w:rsidRPr="001F75EC" w:rsidRDefault="009505FB" w:rsidP="00D74D32">
            <w:pPr>
              <w:jc w:val="center"/>
              <w:rPr>
                <w:rFonts w:ascii="Cambria" w:eastAsia="Cambria" w:hAnsi="Cambria" w:cs="Cambria"/>
                <w:color w:val="000000" w:themeColor="text1"/>
                <w:sz w:val="20"/>
                <w:szCs w:val="20"/>
              </w:rPr>
            </w:pPr>
            <w:r w:rsidRPr="001F75EC">
              <w:rPr>
                <w:rStyle w:val="normaltextrun"/>
                <w:rFonts w:ascii="Cambria" w:hAnsi="Cambria" w:cs="Calibri"/>
                <w:sz w:val="20"/>
                <w:szCs w:val="20"/>
              </w:rPr>
              <w:t xml:space="preserve">20211 </w:t>
            </w:r>
            <w:r w:rsidRPr="001F75EC">
              <w:rPr>
                <w:rFonts w:ascii="Cambria" w:eastAsia="Cambria" w:hAnsi="Cambria" w:cs="Cambria"/>
                <w:color w:val="000000" w:themeColor="text1"/>
                <w:sz w:val="20"/>
                <w:szCs w:val="20"/>
              </w:rPr>
              <w:t xml:space="preserve">&amp; </w:t>
            </w:r>
            <w:r w:rsidRPr="001F75EC">
              <w:rPr>
                <w:rStyle w:val="normaltextrun"/>
                <w:rFonts w:ascii="Cambria" w:hAnsi="Cambria" w:cs="Calibri"/>
                <w:sz w:val="20"/>
                <w:szCs w:val="20"/>
              </w:rPr>
              <w:t>21240</w:t>
            </w:r>
          </w:p>
        </w:tc>
        <w:tc>
          <w:tcPr>
            <w:tcW w:w="1530" w:type="dxa"/>
            <w:tcMar>
              <w:top w:w="0" w:type="dxa"/>
              <w:right w:w="0" w:type="dxa"/>
            </w:tcMar>
          </w:tcPr>
          <w:p w14:paraId="3BF2084A" w14:textId="77777777" w:rsidR="009505FB" w:rsidRPr="00B65A8C" w:rsidRDefault="009505FB" w:rsidP="00D74D32">
            <w:pPr>
              <w:jc w:val="center"/>
              <w:rPr>
                <w:rFonts w:ascii="Cambria" w:eastAsia="Cambria" w:hAnsi="Cambria" w:cs="Cambria"/>
                <w:color w:val="000000" w:themeColor="text1"/>
                <w:sz w:val="20"/>
                <w:szCs w:val="20"/>
              </w:rPr>
            </w:pPr>
            <w:r w:rsidRPr="00B65A8C">
              <w:rPr>
                <w:rFonts w:ascii="Cambria" w:eastAsia="Cambria" w:hAnsi="Cambria" w:cs="Cambria"/>
                <w:color w:val="000000" w:themeColor="text1"/>
                <w:sz w:val="20"/>
                <w:szCs w:val="20"/>
              </w:rPr>
              <w:t>SOCY 103</w:t>
            </w:r>
          </w:p>
        </w:tc>
        <w:tc>
          <w:tcPr>
            <w:tcW w:w="5220" w:type="dxa"/>
            <w:tcMar>
              <w:top w:w="0" w:type="dxa"/>
              <w:right w:w="0" w:type="dxa"/>
            </w:tcMar>
          </w:tcPr>
          <w:p w14:paraId="4F34DD71" w14:textId="77777777" w:rsidR="009505FB" w:rsidRPr="00B65A8C" w:rsidRDefault="009505FB" w:rsidP="00D74D32">
            <w:pPr>
              <w:rPr>
                <w:rFonts w:ascii="Cambria" w:eastAsia="Cambria" w:hAnsi="Cambria" w:cs="Cambria"/>
                <w:color w:val="000000" w:themeColor="text1"/>
                <w:sz w:val="20"/>
                <w:szCs w:val="20"/>
              </w:rPr>
            </w:pPr>
            <w:r w:rsidRPr="00B65A8C">
              <w:rPr>
                <w:rFonts w:ascii="Cambria" w:eastAsia="Cambria" w:hAnsi="Cambria" w:cs="Cambria"/>
                <w:color w:val="000000" w:themeColor="text1"/>
                <w:sz w:val="20"/>
                <w:szCs w:val="20"/>
              </w:rPr>
              <w:t>Sociology of the Family</w:t>
            </w:r>
          </w:p>
        </w:tc>
        <w:tc>
          <w:tcPr>
            <w:tcW w:w="4691" w:type="dxa"/>
            <w:tcMar>
              <w:top w:w="0" w:type="dxa"/>
              <w:right w:w="0" w:type="dxa"/>
            </w:tcMar>
          </w:tcPr>
          <w:p w14:paraId="3A201ABB" w14:textId="77777777" w:rsidR="009505FB" w:rsidRPr="00B65A8C" w:rsidRDefault="009505FB" w:rsidP="00D74D32">
            <w:pPr>
              <w:rPr>
                <w:rFonts w:ascii="Cambria" w:eastAsia="Cambria" w:hAnsi="Cambria" w:cs="Cambria"/>
                <w:color w:val="000000" w:themeColor="text1"/>
                <w:sz w:val="20"/>
                <w:szCs w:val="20"/>
              </w:rPr>
            </w:pPr>
            <w:r>
              <w:rPr>
                <w:rFonts w:ascii="Cambria" w:eastAsia="Cambria" w:hAnsi="Cambria" w:cs="Cambria"/>
                <w:color w:val="000000" w:themeColor="text1"/>
                <w:sz w:val="20"/>
                <w:szCs w:val="20"/>
              </w:rPr>
              <w:t xml:space="preserve">MWF 10-10:50 &amp; 11-11:50, </w:t>
            </w:r>
            <w:r w:rsidRPr="00B65A8C">
              <w:rPr>
                <w:rFonts w:ascii="Cambria" w:eastAsia="Cambria" w:hAnsi="Cambria" w:cs="Cambria"/>
                <w:color w:val="000000" w:themeColor="text1"/>
                <w:sz w:val="20"/>
                <w:szCs w:val="20"/>
              </w:rPr>
              <w:t xml:space="preserve">Eunice Von </w:t>
            </w:r>
            <w:proofErr w:type="spellStart"/>
            <w:r w:rsidRPr="00B65A8C">
              <w:rPr>
                <w:rFonts w:ascii="Cambria" w:eastAsia="Cambria" w:hAnsi="Cambria" w:cs="Cambria"/>
                <w:color w:val="000000" w:themeColor="text1"/>
                <w:sz w:val="20"/>
                <w:szCs w:val="20"/>
              </w:rPr>
              <w:t>Bakanic</w:t>
            </w:r>
            <w:proofErr w:type="spellEnd"/>
          </w:p>
        </w:tc>
      </w:tr>
      <w:tr w:rsidR="009505FB" w:rsidRPr="00B65A8C" w14:paraId="69633445" w14:textId="77777777" w:rsidTr="00D74D32">
        <w:trPr>
          <w:trHeight w:hRule="exact" w:val="384"/>
        </w:trPr>
        <w:tc>
          <w:tcPr>
            <w:tcW w:w="1057" w:type="dxa"/>
            <w:shd w:val="clear" w:color="auto" w:fill="C5E0B3" w:themeFill="accent6" w:themeFillTint="66"/>
            <w:tcMar>
              <w:top w:w="0" w:type="dxa"/>
              <w:right w:w="0" w:type="dxa"/>
            </w:tcMar>
          </w:tcPr>
          <w:p w14:paraId="47C8BBFD" w14:textId="77777777" w:rsidR="009505FB" w:rsidRPr="00B65A8C" w:rsidRDefault="009505FB" w:rsidP="00D74D32">
            <w:pPr>
              <w:jc w:val="center"/>
              <w:rPr>
                <w:rFonts w:ascii="Cambria" w:eastAsia="Cambria" w:hAnsi="Cambria" w:cs="Cambria"/>
                <w:sz w:val="20"/>
                <w:szCs w:val="20"/>
              </w:rPr>
            </w:pPr>
            <w:r w:rsidRPr="00B65A8C">
              <w:rPr>
                <w:rFonts w:ascii="Cambria" w:eastAsia="Cambria" w:hAnsi="Cambria" w:cs="Cambria"/>
                <w:sz w:val="20"/>
                <w:szCs w:val="20"/>
              </w:rPr>
              <w:t>P&amp;S</w:t>
            </w:r>
          </w:p>
        </w:tc>
        <w:tc>
          <w:tcPr>
            <w:tcW w:w="990" w:type="dxa"/>
            <w:shd w:val="clear" w:color="auto" w:fill="F7CAAC" w:themeFill="accent2" w:themeFillTint="66"/>
          </w:tcPr>
          <w:p w14:paraId="7AE0AD0D" w14:textId="77777777" w:rsidR="009505FB" w:rsidRPr="00B65A8C" w:rsidRDefault="009505FB" w:rsidP="00D74D32">
            <w:pPr>
              <w:jc w:val="center"/>
              <w:rPr>
                <w:rFonts w:ascii="Cambria" w:eastAsia="Cambria" w:hAnsi="Cambria" w:cs="Cambria"/>
                <w:sz w:val="20"/>
                <w:szCs w:val="20"/>
              </w:rPr>
            </w:pPr>
            <w:r w:rsidRPr="00B65A8C">
              <w:rPr>
                <w:rFonts w:ascii="Cambria" w:eastAsia="Cambria" w:hAnsi="Cambria" w:cs="Cambria"/>
                <w:sz w:val="20"/>
                <w:szCs w:val="20"/>
              </w:rPr>
              <w:t>S&amp;BS</w:t>
            </w:r>
          </w:p>
        </w:tc>
        <w:tc>
          <w:tcPr>
            <w:tcW w:w="1080" w:type="dxa"/>
          </w:tcPr>
          <w:p w14:paraId="185BCB41" w14:textId="77777777" w:rsidR="009505FB" w:rsidRPr="001F75EC" w:rsidRDefault="009505FB" w:rsidP="00D74D32">
            <w:pPr>
              <w:jc w:val="center"/>
              <w:rPr>
                <w:rFonts w:ascii="Cambria" w:eastAsia="Cambria" w:hAnsi="Cambria" w:cs="Cambria"/>
                <w:color w:val="000000" w:themeColor="text1"/>
                <w:sz w:val="20"/>
                <w:szCs w:val="20"/>
              </w:rPr>
            </w:pPr>
            <w:r w:rsidRPr="001F75EC">
              <w:rPr>
                <w:rStyle w:val="normaltextrun"/>
                <w:rFonts w:ascii="Calibri" w:hAnsi="Calibri" w:cs="Calibri"/>
                <w:sz w:val="20"/>
                <w:szCs w:val="20"/>
              </w:rPr>
              <w:t>21350</w:t>
            </w:r>
          </w:p>
        </w:tc>
        <w:tc>
          <w:tcPr>
            <w:tcW w:w="1530" w:type="dxa"/>
            <w:tcMar>
              <w:top w:w="0" w:type="dxa"/>
              <w:right w:w="0" w:type="dxa"/>
            </w:tcMar>
          </w:tcPr>
          <w:p w14:paraId="14913616" w14:textId="77777777" w:rsidR="009505FB" w:rsidRPr="00B65A8C" w:rsidRDefault="009505FB" w:rsidP="00D74D32">
            <w:pPr>
              <w:jc w:val="center"/>
              <w:rPr>
                <w:rFonts w:ascii="Cambria" w:eastAsia="Cambria" w:hAnsi="Cambria" w:cs="Cambria"/>
                <w:color w:val="000000" w:themeColor="text1"/>
                <w:sz w:val="20"/>
                <w:szCs w:val="20"/>
              </w:rPr>
            </w:pPr>
            <w:r w:rsidRPr="00B65A8C">
              <w:rPr>
                <w:rFonts w:ascii="Cambria" w:eastAsia="Cambria" w:hAnsi="Cambria" w:cs="Cambria"/>
                <w:color w:val="000000" w:themeColor="text1"/>
                <w:sz w:val="20"/>
                <w:szCs w:val="20"/>
              </w:rPr>
              <w:t>SOCY 106</w:t>
            </w:r>
          </w:p>
        </w:tc>
        <w:tc>
          <w:tcPr>
            <w:tcW w:w="5220" w:type="dxa"/>
            <w:tcMar>
              <w:top w:w="0" w:type="dxa"/>
              <w:right w:w="0" w:type="dxa"/>
            </w:tcMar>
          </w:tcPr>
          <w:p w14:paraId="21D4A9AF" w14:textId="77777777" w:rsidR="009505FB" w:rsidRPr="00B65A8C" w:rsidRDefault="009505FB" w:rsidP="00D74D32">
            <w:pPr>
              <w:rPr>
                <w:rFonts w:ascii="Cambria" w:eastAsia="Cambria" w:hAnsi="Cambria" w:cs="Cambria"/>
                <w:color w:val="000000" w:themeColor="text1"/>
                <w:sz w:val="20"/>
                <w:szCs w:val="20"/>
              </w:rPr>
            </w:pPr>
            <w:r w:rsidRPr="00B65A8C">
              <w:rPr>
                <w:rFonts w:ascii="Cambria" w:eastAsia="Cambria" w:hAnsi="Cambria" w:cs="Cambria"/>
                <w:color w:val="000000" w:themeColor="text1"/>
                <w:sz w:val="20"/>
                <w:szCs w:val="20"/>
              </w:rPr>
              <w:t>Sociology of Peace</w:t>
            </w:r>
          </w:p>
        </w:tc>
        <w:tc>
          <w:tcPr>
            <w:tcW w:w="4691" w:type="dxa"/>
            <w:tcMar>
              <w:top w:w="0" w:type="dxa"/>
              <w:right w:w="0" w:type="dxa"/>
            </w:tcMar>
          </w:tcPr>
          <w:p w14:paraId="767E612F" w14:textId="77777777" w:rsidR="009505FB" w:rsidRPr="00B65A8C" w:rsidRDefault="009505FB" w:rsidP="00D74D32">
            <w:pPr>
              <w:rPr>
                <w:rFonts w:ascii="Cambria" w:eastAsia="Cambria" w:hAnsi="Cambria" w:cs="Cambria"/>
                <w:color w:val="000000" w:themeColor="text1"/>
                <w:sz w:val="20"/>
                <w:szCs w:val="20"/>
              </w:rPr>
            </w:pPr>
            <w:r w:rsidRPr="7A122C55">
              <w:rPr>
                <w:rFonts w:ascii="Cambria" w:eastAsia="Cambria" w:hAnsi="Cambria" w:cs="Cambria"/>
                <w:color w:val="000000" w:themeColor="text1"/>
                <w:sz w:val="20"/>
                <w:szCs w:val="20"/>
              </w:rPr>
              <w:t>Online, Reba Parker</w:t>
            </w:r>
          </w:p>
        </w:tc>
      </w:tr>
      <w:tr w:rsidR="009505FB" w:rsidRPr="00B65A8C" w14:paraId="5B89A9E9" w14:textId="77777777" w:rsidTr="00285F99">
        <w:trPr>
          <w:trHeight w:hRule="exact" w:val="361"/>
        </w:trPr>
        <w:tc>
          <w:tcPr>
            <w:tcW w:w="1057" w:type="dxa"/>
            <w:shd w:val="clear" w:color="auto" w:fill="C5E0B3" w:themeFill="accent6" w:themeFillTint="66"/>
            <w:tcMar>
              <w:top w:w="0" w:type="dxa"/>
              <w:right w:w="0" w:type="dxa"/>
            </w:tcMar>
          </w:tcPr>
          <w:p w14:paraId="1DD91FFF" w14:textId="77777777" w:rsidR="009505FB" w:rsidRPr="00B65A8C" w:rsidRDefault="009505FB" w:rsidP="00D74D32">
            <w:pPr>
              <w:jc w:val="center"/>
              <w:rPr>
                <w:rFonts w:ascii="Cambria" w:eastAsia="Cambria" w:hAnsi="Cambria" w:cs="Cambria"/>
                <w:sz w:val="20"/>
                <w:szCs w:val="20"/>
              </w:rPr>
            </w:pPr>
            <w:r w:rsidRPr="00B65A8C">
              <w:rPr>
                <w:rFonts w:ascii="Cambria" w:eastAsia="Cambria" w:hAnsi="Cambria" w:cs="Cambria"/>
                <w:sz w:val="20"/>
                <w:szCs w:val="20"/>
              </w:rPr>
              <w:t>P&amp;S</w:t>
            </w:r>
          </w:p>
        </w:tc>
        <w:tc>
          <w:tcPr>
            <w:tcW w:w="990" w:type="dxa"/>
            <w:tcBorders>
              <w:bottom w:val="single" w:sz="4" w:space="0" w:color="auto"/>
            </w:tcBorders>
            <w:shd w:val="clear" w:color="auto" w:fill="F7CAAC" w:themeFill="accent2" w:themeFillTint="66"/>
          </w:tcPr>
          <w:p w14:paraId="2DAD46D0" w14:textId="77777777" w:rsidR="009505FB" w:rsidRPr="00B65A8C" w:rsidRDefault="009505FB" w:rsidP="00D74D32">
            <w:pPr>
              <w:jc w:val="center"/>
              <w:rPr>
                <w:rFonts w:ascii="Cambria" w:eastAsia="Cambria" w:hAnsi="Cambria" w:cs="Cambria"/>
                <w:sz w:val="20"/>
                <w:szCs w:val="20"/>
              </w:rPr>
            </w:pPr>
            <w:r w:rsidRPr="00B65A8C">
              <w:rPr>
                <w:rFonts w:ascii="Cambria" w:eastAsia="Cambria" w:hAnsi="Cambria" w:cs="Cambria"/>
                <w:sz w:val="20"/>
                <w:szCs w:val="20"/>
              </w:rPr>
              <w:t>S&amp;BS</w:t>
            </w:r>
          </w:p>
        </w:tc>
        <w:tc>
          <w:tcPr>
            <w:tcW w:w="1080" w:type="dxa"/>
          </w:tcPr>
          <w:p w14:paraId="6B8276D9" w14:textId="77777777" w:rsidR="009505FB" w:rsidRPr="00805422" w:rsidRDefault="009505FB" w:rsidP="00D74D32">
            <w:pPr>
              <w:jc w:val="center"/>
              <w:rPr>
                <w:rFonts w:ascii="Cambria" w:eastAsia="Cambria" w:hAnsi="Cambria" w:cs="Cambria"/>
                <w:color w:val="000000" w:themeColor="text1"/>
                <w:sz w:val="20"/>
                <w:szCs w:val="20"/>
              </w:rPr>
            </w:pPr>
            <w:r w:rsidRPr="00805422">
              <w:rPr>
                <w:rStyle w:val="normaltextrun"/>
                <w:rFonts w:ascii="Cambria" w:hAnsi="Cambria" w:cs="Calibri"/>
                <w:sz w:val="20"/>
                <w:szCs w:val="20"/>
              </w:rPr>
              <w:t>23517</w:t>
            </w:r>
          </w:p>
        </w:tc>
        <w:tc>
          <w:tcPr>
            <w:tcW w:w="1530" w:type="dxa"/>
            <w:tcMar>
              <w:top w:w="0" w:type="dxa"/>
              <w:right w:w="0" w:type="dxa"/>
            </w:tcMar>
          </w:tcPr>
          <w:p w14:paraId="07164225" w14:textId="77777777" w:rsidR="009505FB" w:rsidRPr="00B65A8C" w:rsidRDefault="009505FB" w:rsidP="00D74D32">
            <w:pPr>
              <w:jc w:val="center"/>
              <w:rPr>
                <w:rFonts w:ascii="Cambria" w:eastAsia="Cambria" w:hAnsi="Cambria" w:cs="Cambria"/>
                <w:color w:val="000000" w:themeColor="text1"/>
                <w:sz w:val="20"/>
                <w:szCs w:val="20"/>
              </w:rPr>
            </w:pPr>
            <w:r w:rsidRPr="00B65A8C">
              <w:rPr>
                <w:rFonts w:ascii="Cambria" w:eastAsia="Cambria" w:hAnsi="Cambria" w:cs="Cambria"/>
                <w:color w:val="000000" w:themeColor="text1"/>
                <w:sz w:val="20"/>
                <w:szCs w:val="20"/>
              </w:rPr>
              <w:t xml:space="preserve">SOCY </w:t>
            </w:r>
            <w:r>
              <w:rPr>
                <w:rFonts w:ascii="Cambria" w:eastAsia="Cambria" w:hAnsi="Cambria" w:cs="Cambria"/>
                <w:color w:val="000000" w:themeColor="text1"/>
                <w:sz w:val="20"/>
                <w:szCs w:val="20"/>
              </w:rPr>
              <w:t>320</w:t>
            </w:r>
          </w:p>
        </w:tc>
        <w:tc>
          <w:tcPr>
            <w:tcW w:w="5220" w:type="dxa"/>
            <w:tcMar>
              <w:top w:w="0" w:type="dxa"/>
              <w:right w:w="0" w:type="dxa"/>
            </w:tcMar>
          </w:tcPr>
          <w:p w14:paraId="7BF43AB6" w14:textId="77777777" w:rsidR="009505FB" w:rsidRPr="00B65A8C" w:rsidRDefault="009505FB" w:rsidP="00D74D32">
            <w:pPr>
              <w:rPr>
                <w:rFonts w:ascii="Cambria" w:eastAsia="Cambria" w:hAnsi="Cambria" w:cs="Cambria"/>
                <w:color w:val="000000" w:themeColor="text1"/>
                <w:sz w:val="20"/>
                <w:szCs w:val="20"/>
              </w:rPr>
            </w:pPr>
            <w:r>
              <w:rPr>
                <w:rFonts w:ascii="Cambria" w:eastAsia="Cambria" w:hAnsi="Cambria" w:cs="Cambria"/>
                <w:color w:val="000000" w:themeColor="text1"/>
                <w:sz w:val="20"/>
                <w:szCs w:val="20"/>
              </w:rPr>
              <w:t>Sociology of Mental Health &amp; Illness</w:t>
            </w:r>
          </w:p>
        </w:tc>
        <w:tc>
          <w:tcPr>
            <w:tcW w:w="4691" w:type="dxa"/>
            <w:tcMar>
              <w:top w:w="0" w:type="dxa"/>
              <w:right w:w="0" w:type="dxa"/>
            </w:tcMar>
          </w:tcPr>
          <w:p w14:paraId="637D5DF0" w14:textId="77777777" w:rsidR="009505FB" w:rsidRPr="00B65A8C" w:rsidRDefault="009505FB" w:rsidP="00D74D32">
            <w:pPr>
              <w:rPr>
                <w:rFonts w:ascii="Cambria" w:eastAsia="Cambria" w:hAnsi="Cambria" w:cs="Cambria"/>
                <w:color w:val="000000" w:themeColor="text1"/>
                <w:sz w:val="20"/>
                <w:szCs w:val="20"/>
              </w:rPr>
            </w:pPr>
            <w:r>
              <w:rPr>
                <w:rFonts w:ascii="Cambria" w:eastAsia="Cambria" w:hAnsi="Cambria" w:cs="Cambria"/>
                <w:color w:val="000000" w:themeColor="text1"/>
                <w:sz w:val="20"/>
                <w:szCs w:val="20"/>
              </w:rPr>
              <w:t xml:space="preserve">TR, 10:50-12:05, Sarah </w:t>
            </w:r>
            <w:proofErr w:type="spellStart"/>
            <w:r>
              <w:rPr>
                <w:rFonts w:ascii="Cambria" w:eastAsia="Cambria" w:hAnsi="Cambria" w:cs="Cambria"/>
                <w:color w:val="000000" w:themeColor="text1"/>
                <w:sz w:val="20"/>
                <w:szCs w:val="20"/>
              </w:rPr>
              <w:t>Hatterberg</w:t>
            </w:r>
            <w:proofErr w:type="spellEnd"/>
          </w:p>
        </w:tc>
      </w:tr>
      <w:tr w:rsidR="00285F99" w:rsidRPr="00B65A8C" w14:paraId="64DC1CCD" w14:textId="77777777" w:rsidTr="00285F99">
        <w:trPr>
          <w:trHeight w:hRule="exact" w:val="555"/>
        </w:trPr>
        <w:tc>
          <w:tcPr>
            <w:tcW w:w="1057" w:type="dxa"/>
            <w:shd w:val="clear" w:color="auto" w:fill="FFE599" w:themeFill="accent4" w:themeFillTint="66"/>
            <w:tcMar>
              <w:top w:w="0" w:type="dxa"/>
              <w:right w:w="0" w:type="dxa"/>
            </w:tcMar>
          </w:tcPr>
          <w:p w14:paraId="4F178332" w14:textId="718BF71A" w:rsidR="00285F99" w:rsidRPr="00B65A8C" w:rsidRDefault="00285F99" w:rsidP="00D74D32">
            <w:pPr>
              <w:jc w:val="center"/>
              <w:rPr>
                <w:rFonts w:ascii="Cambria" w:eastAsia="Cambria" w:hAnsi="Cambria" w:cs="Cambria"/>
                <w:sz w:val="20"/>
                <w:szCs w:val="20"/>
              </w:rPr>
            </w:pPr>
            <w:r>
              <w:rPr>
                <w:rFonts w:ascii="Cambria" w:eastAsia="Cambria" w:hAnsi="Cambria" w:cs="Cambria"/>
                <w:sz w:val="20"/>
                <w:szCs w:val="20"/>
              </w:rPr>
              <w:t>H&amp;G</w:t>
            </w:r>
          </w:p>
        </w:tc>
        <w:tc>
          <w:tcPr>
            <w:tcW w:w="990" w:type="dxa"/>
            <w:shd w:val="clear" w:color="auto" w:fill="F7CAAC" w:themeFill="accent2" w:themeFillTint="66"/>
          </w:tcPr>
          <w:p w14:paraId="54110721" w14:textId="6CCE2A8E" w:rsidR="00285F99" w:rsidRPr="00B65A8C" w:rsidRDefault="00285F99" w:rsidP="00D74D32">
            <w:pPr>
              <w:jc w:val="center"/>
              <w:rPr>
                <w:rFonts w:ascii="Cambria" w:eastAsia="Cambria" w:hAnsi="Cambria" w:cs="Cambria"/>
                <w:sz w:val="20"/>
                <w:szCs w:val="20"/>
              </w:rPr>
            </w:pPr>
            <w:r>
              <w:rPr>
                <w:rFonts w:ascii="Cambria" w:eastAsia="Cambria" w:hAnsi="Cambria" w:cs="Cambria"/>
                <w:sz w:val="20"/>
                <w:szCs w:val="20"/>
              </w:rPr>
              <w:t>S&amp;BS</w:t>
            </w:r>
          </w:p>
        </w:tc>
        <w:tc>
          <w:tcPr>
            <w:tcW w:w="1080" w:type="dxa"/>
          </w:tcPr>
          <w:p w14:paraId="2C4B6165" w14:textId="14C6313F" w:rsidR="00285F99" w:rsidRDefault="00285F99" w:rsidP="00D74D32">
            <w:pPr>
              <w:jc w:val="center"/>
              <w:rPr>
                <w:rStyle w:val="normaltextrun"/>
                <w:rFonts w:ascii="Cambria" w:hAnsi="Cambria"/>
                <w:sz w:val="20"/>
                <w:szCs w:val="20"/>
              </w:rPr>
            </w:pPr>
            <w:r>
              <w:rPr>
                <w:rStyle w:val="normaltextrun"/>
                <w:rFonts w:ascii="Cambria" w:hAnsi="Cambria"/>
                <w:sz w:val="20"/>
                <w:szCs w:val="20"/>
              </w:rPr>
              <w:t>21301</w:t>
            </w:r>
          </w:p>
        </w:tc>
        <w:tc>
          <w:tcPr>
            <w:tcW w:w="1530" w:type="dxa"/>
            <w:tcMar>
              <w:top w:w="0" w:type="dxa"/>
              <w:right w:w="0" w:type="dxa"/>
            </w:tcMar>
          </w:tcPr>
          <w:p w14:paraId="62E42273" w14:textId="7C9019EE" w:rsidR="00285F99" w:rsidRPr="00B65A8C" w:rsidRDefault="00285F99" w:rsidP="00D74D32">
            <w:pPr>
              <w:jc w:val="center"/>
              <w:rPr>
                <w:rFonts w:ascii="Cambria" w:eastAsia="Cambria" w:hAnsi="Cambria" w:cs="Cambria"/>
                <w:color w:val="000000" w:themeColor="text1"/>
                <w:sz w:val="20"/>
                <w:szCs w:val="20"/>
              </w:rPr>
            </w:pPr>
            <w:r>
              <w:rPr>
                <w:rFonts w:ascii="Cambria" w:eastAsia="Cambria" w:hAnsi="Cambria" w:cs="Cambria"/>
                <w:color w:val="000000" w:themeColor="text1"/>
                <w:sz w:val="20"/>
                <w:szCs w:val="20"/>
              </w:rPr>
              <w:t>HONS 230</w:t>
            </w:r>
          </w:p>
        </w:tc>
        <w:tc>
          <w:tcPr>
            <w:tcW w:w="5220" w:type="dxa"/>
            <w:tcMar>
              <w:top w:w="0" w:type="dxa"/>
              <w:right w:w="0" w:type="dxa"/>
            </w:tcMar>
          </w:tcPr>
          <w:p w14:paraId="650A8FE9" w14:textId="1B77F6C6" w:rsidR="00285F99" w:rsidRPr="003A6396" w:rsidRDefault="003A6396" w:rsidP="00D74D32">
            <w:pPr>
              <w:pStyle w:val="paragraph"/>
              <w:textAlignment w:val="baseline"/>
              <w:rPr>
                <w:rStyle w:val="findhit"/>
                <w:rFonts w:ascii="Cambria" w:hAnsi="Cambria"/>
                <w:sz w:val="20"/>
                <w:szCs w:val="20"/>
              </w:rPr>
            </w:pPr>
            <w:r w:rsidRPr="003A6396">
              <w:rPr>
                <w:rFonts w:ascii="Cambria" w:hAnsi="Cambria"/>
                <w:sz w:val="20"/>
                <w:szCs w:val="20"/>
              </w:rPr>
              <w:t>Bombs, Bolsheviks, and Birth Control: Jews and the Radical Left</w:t>
            </w:r>
          </w:p>
        </w:tc>
        <w:tc>
          <w:tcPr>
            <w:tcW w:w="4691" w:type="dxa"/>
            <w:tcMar>
              <w:top w:w="0" w:type="dxa"/>
              <w:right w:w="0" w:type="dxa"/>
            </w:tcMar>
          </w:tcPr>
          <w:p w14:paraId="613FBA54" w14:textId="1B13B4C7" w:rsidR="00285F99" w:rsidRDefault="00285F99" w:rsidP="00D74D32">
            <w:pPr>
              <w:pStyle w:val="paragraph"/>
              <w:textAlignment w:val="baseline"/>
              <w:rPr>
                <w:rFonts w:ascii="Cambria" w:eastAsia="Cambria" w:hAnsi="Cambria" w:cs="Cambria"/>
                <w:color w:val="000000" w:themeColor="text1"/>
                <w:sz w:val="20"/>
                <w:szCs w:val="20"/>
              </w:rPr>
            </w:pPr>
            <w:r>
              <w:rPr>
                <w:rFonts w:ascii="Cambria" w:eastAsia="Cambria" w:hAnsi="Cambria" w:cs="Cambria"/>
                <w:color w:val="000000" w:themeColor="text1"/>
                <w:sz w:val="20"/>
                <w:szCs w:val="20"/>
              </w:rPr>
              <w:t>MWF, 12-12:50, Ashley Walters</w:t>
            </w:r>
          </w:p>
        </w:tc>
      </w:tr>
      <w:tr w:rsidR="009505FB" w:rsidRPr="00B65A8C" w14:paraId="70F5D202" w14:textId="77777777" w:rsidTr="00D74D32">
        <w:trPr>
          <w:trHeight w:hRule="exact" w:val="555"/>
        </w:trPr>
        <w:tc>
          <w:tcPr>
            <w:tcW w:w="1057" w:type="dxa"/>
            <w:shd w:val="clear" w:color="auto" w:fill="FFE599" w:themeFill="accent4" w:themeFillTint="66"/>
            <w:tcMar>
              <w:top w:w="0" w:type="dxa"/>
              <w:right w:w="0" w:type="dxa"/>
            </w:tcMar>
          </w:tcPr>
          <w:p w14:paraId="4B4834CC" w14:textId="77777777" w:rsidR="009505FB" w:rsidRPr="00B65A8C" w:rsidRDefault="009505FB" w:rsidP="00D74D32">
            <w:pPr>
              <w:jc w:val="center"/>
              <w:rPr>
                <w:rFonts w:ascii="Cambria" w:eastAsia="Cambria" w:hAnsi="Cambria" w:cs="Cambria"/>
                <w:sz w:val="20"/>
                <w:szCs w:val="20"/>
              </w:rPr>
            </w:pPr>
            <w:r w:rsidRPr="00B65A8C">
              <w:rPr>
                <w:rFonts w:ascii="Cambria" w:eastAsia="Cambria" w:hAnsi="Cambria" w:cs="Cambria"/>
                <w:sz w:val="20"/>
                <w:szCs w:val="20"/>
              </w:rPr>
              <w:t>H&amp;G</w:t>
            </w:r>
          </w:p>
        </w:tc>
        <w:tc>
          <w:tcPr>
            <w:tcW w:w="990" w:type="dxa"/>
            <w:shd w:val="clear" w:color="auto" w:fill="00B0F0"/>
          </w:tcPr>
          <w:p w14:paraId="2C1E5831" w14:textId="77777777" w:rsidR="009505FB" w:rsidRPr="00B65A8C" w:rsidRDefault="009505FB" w:rsidP="00D74D32">
            <w:pPr>
              <w:jc w:val="center"/>
              <w:rPr>
                <w:rFonts w:ascii="Cambria" w:eastAsia="Cambria" w:hAnsi="Cambria" w:cs="Cambria"/>
                <w:sz w:val="20"/>
                <w:szCs w:val="20"/>
              </w:rPr>
            </w:pPr>
            <w:r w:rsidRPr="00B65A8C">
              <w:rPr>
                <w:rFonts w:ascii="Cambria" w:eastAsia="Cambria" w:hAnsi="Cambria" w:cs="Cambria"/>
                <w:sz w:val="20"/>
                <w:szCs w:val="20"/>
              </w:rPr>
              <w:t>A&amp;H</w:t>
            </w:r>
          </w:p>
        </w:tc>
        <w:tc>
          <w:tcPr>
            <w:tcW w:w="1080" w:type="dxa"/>
          </w:tcPr>
          <w:p w14:paraId="232A20BA" w14:textId="77777777" w:rsidR="009505FB" w:rsidRDefault="009505FB" w:rsidP="00D74D32">
            <w:pPr>
              <w:jc w:val="center"/>
              <w:rPr>
                <w:rStyle w:val="normaltextrun"/>
                <w:rFonts w:ascii="Cambria" w:hAnsi="Cambria"/>
                <w:sz w:val="20"/>
                <w:szCs w:val="20"/>
              </w:rPr>
            </w:pPr>
            <w:r>
              <w:rPr>
                <w:rStyle w:val="normaltextrun"/>
                <w:rFonts w:ascii="Cambria" w:hAnsi="Cambria"/>
                <w:sz w:val="20"/>
                <w:szCs w:val="20"/>
              </w:rPr>
              <w:t>20479/</w:t>
            </w:r>
          </w:p>
          <w:p w14:paraId="223639A4" w14:textId="77777777" w:rsidR="009505FB" w:rsidRPr="00B65A8C" w:rsidRDefault="009505FB" w:rsidP="00D74D32">
            <w:pPr>
              <w:jc w:val="center"/>
              <w:rPr>
                <w:rFonts w:ascii="Cambria" w:eastAsia="Cambria" w:hAnsi="Cambria" w:cs="Cambria"/>
                <w:color w:val="000000" w:themeColor="text1"/>
                <w:sz w:val="20"/>
                <w:szCs w:val="20"/>
              </w:rPr>
            </w:pPr>
            <w:r>
              <w:rPr>
                <w:rStyle w:val="normaltextrun"/>
                <w:rFonts w:ascii="Cambria" w:hAnsi="Cambria"/>
                <w:sz w:val="20"/>
                <w:szCs w:val="20"/>
              </w:rPr>
              <w:t>23528</w:t>
            </w:r>
          </w:p>
        </w:tc>
        <w:tc>
          <w:tcPr>
            <w:tcW w:w="1530" w:type="dxa"/>
            <w:tcMar>
              <w:top w:w="0" w:type="dxa"/>
              <w:right w:w="0" w:type="dxa"/>
            </w:tcMar>
          </w:tcPr>
          <w:p w14:paraId="154E19A7" w14:textId="77777777" w:rsidR="009505FB" w:rsidRPr="00B65A8C" w:rsidRDefault="009505FB" w:rsidP="00D74D32">
            <w:pPr>
              <w:jc w:val="center"/>
              <w:rPr>
                <w:rFonts w:ascii="Cambria" w:eastAsia="Cambria" w:hAnsi="Cambria" w:cs="Cambria"/>
                <w:color w:val="000000" w:themeColor="text1"/>
                <w:sz w:val="20"/>
                <w:szCs w:val="20"/>
              </w:rPr>
            </w:pPr>
            <w:r w:rsidRPr="00B65A8C">
              <w:rPr>
                <w:rFonts w:ascii="Cambria" w:eastAsia="Cambria" w:hAnsi="Cambria" w:cs="Cambria"/>
                <w:color w:val="000000" w:themeColor="text1"/>
                <w:sz w:val="20"/>
                <w:szCs w:val="20"/>
              </w:rPr>
              <w:t xml:space="preserve">THTR </w:t>
            </w:r>
            <w:r>
              <w:rPr>
                <w:rFonts w:ascii="Cambria" w:eastAsia="Cambria" w:hAnsi="Cambria" w:cs="Cambria"/>
                <w:color w:val="000000" w:themeColor="text1"/>
                <w:sz w:val="20"/>
                <w:szCs w:val="20"/>
              </w:rPr>
              <w:t>318</w:t>
            </w:r>
          </w:p>
        </w:tc>
        <w:tc>
          <w:tcPr>
            <w:tcW w:w="5220" w:type="dxa"/>
            <w:tcMar>
              <w:top w:w="0" w:type="dxa"/>
              <w:right w:w="0" w:type="dxa"/>
            </w:tcMar>
          </w:tcPr>
          <w:p w14:paraId="703AE3AC" w14:textId="77777777" w:rsidR="009505FB" w:rsidRDefault="009505FB" w:rsidP="00D74D32">
            <w:pPr>
              <w:pStyle w:val="paragraph"/>
              <w:textAlignment w:val="baseline"/>
            </w:pPr>
            <w:r>
              <w:rPr>
                <w:rStyle w:val="findhit"/>
                <w:rFonts w:ascii="Cambria" w:hAnsi="Cambria"/>
                <w:sz w:val="20"/>
                <w:szCs w:val="20"/>
              </w:rPr>
              <w:t>Hist</w:t>
            </w:r>
            <w:r>
              <w:rPr>
                <w:rStyle w:val="normaltextrun"/>
                <w:rFonts w:ascii="Cambria" w:hAnsi="Cambria"/>
                <w:sz w:val="20"/>
                <w:szCs w:val="20"/>
              </w:rPr>
              <w:t>ory of Fashion &amp; Manners</w:t>
            </w:r>
            <w:r>
              <w:rPr>
                <w:rStyle w:val="eop"/>
                <w:rFonts w:ascii="Cambria" w:hAnsi="Cambria"/>
                <w:sz w:val="20"/>
                <w:szCs w:val="20"/>
              </w:rPr>
              <w:t> </w:t>
            </w:r>
          </w:p>
          <w:p w14:paraId="1E3D2CAE" w14:textId="77777777" w:rsidR="009505FB" w:rsidRPr="00B65A8C" w:rsidRDefault="009505FB" w:rsidP="00D74D32">
            <w:pPr>
              <w:rPr>
                <w:rFonts w:ascii="Cambria" w:eastAsia="Cambria" w:hAnsi="Cambria" w:cs="Cambria"/>
                <w:color w:val="000000" w:themeColor="text1"/>
                <w:sz w:val="20"/>
                <w:szCs w:val="20"/>
              </w:rPr>
            </w:pPr>
          </w:p>
        </w:tc>
        <w:tc>
          <w:tcPr>
            <w:tcW w:w="4691" w:type="dxa"/>
            <w:tcMar>
              <w:top w:w="0" w:type="dxa"/>
              <w:right w:w="0" w:type="dxa"/>
            </w:tcMar>
          </w:tcPr>
          <w:p w14:paraId="2BE7D7F8" w14:textId="77777777" w:rsidR="009505FB" w:rsidRDefault="009505FB" w:rsidP="00D74D32">
            <w:pPr>
              <w:pStyle w:val="paragraph"/>
              <w:textAlignment w:val="baseline"/>
            </w:pPr>
            <w:r>
              <w:rPr>
                <w:rFonts w:ascii="Cambria" w:eastAsia="Cambria" w:hAnsi="Cambria" w:cs="Cambria"/>
                <w:color w:val="000000" w:themeColor="text1"/>
                <w:sz w:val="20"/>
                <w:szCs w:val="20"/>
              </w:rPr>
              <w:t xml:space="preserve">TR, 9:25-10:40 &amp; 10:50-12:05, </w:t>
            </w:r>
            <w:r>
              <w:rPr>
                <w:rStyle w:val="normaltextrun"/>
                <w:rFonts w:ascii="Cambria" w:hAnsi="Cambria"/>
                <w:sz w:val="20"/>
                <w:szCs w:val="20"/>
              </w:rPr>
              <w:t>Jonathan Wentz</w:t>
            </w:r>
            <w:r>
              <w:rPr>
                <w:rStyle w:val="eop"/>
                <w:rFonts w:ascii="Cambria" w:hAnsi="Cambria"/>
                <w:sz w:val="20"/>
                <w:szCs w:val="20"/>
              </w:rPr>
              <w:t> </w:t>
            </w:r>
          </w:p>
          <w:p w14:paraId="785506E1" w14:textId="77777777" w:rsidR="009505FB" w:rsidRPr="00B65A8C" w:rsidRDefault="009505FB" w:rsidP="00D74D32">
            <w:pPr>
              <w:rPr>
                <w:rFonts w:ascii="Cambria" w:eastAsia="Cambria" w:hAnsi="Cambria" w:cs="Cambria"/>
                <w:color w:val="000000" w:themeColor="text1"/>
                <w:sz w:val="20"/>
                <w:szCs w:val="20"/>
              </w:rPr>
            </w:pPr>
          </w:p>
        </w:tc>
      </w:tr>
      <w:tr w:rsidR="009505FB" w:rsidRPr="00B65A8C" w14:paraId="45092895" w14:textId="77777777" w:rsidTr="00D74D32">
        <w:trPr>
          <w:trHeight w:hRule="exact" w:val="312"/>
        </w:trPr>
        <w:tc>
          <w:tcPr>
            <w:tcW w:w="1057" w:type="dxa"/>
            <w:shd w:val="clear" w:color="auto" w:fill="FFE599" w:themeFill="accent4" w:themeFillTint="66"/>
            <w:tcMar>
              <w:top w:w="0" w:type="dxa"/>
              <w:right w:w="0" w:type="dxa"/>
            </w:tcMar>
          </w:tcPr>
          <w:p w14:paraId="218682B3" w14:textId="77777777" w:rsidR="009505FB" w:rsidRPr="00B65A8C" w:rsidRDefault="009505FB" w:rsidP="00D74D32">
            <w:pPr>
              <w:jc w:val="center"/>
              <w:rPr>
                <w:rFonts w:ascii="Cambria" w:eastAsia="Cambria" w:hAnsi="Cambria" w:cs="Cambria"/>
                <w:sz w:val="20"/>
                <w:szCs w:val="20"/>
              </w:rPr>
            </w:pPr>
            <w:r w:rsidRPr="00B65A8C">
              <w:rPr>
                <w:rFonts w:ascii="Cambria" w:eastAsia="Cambria" w:hAnsi="Cambria" w:cs="Cambria"/>
                <w:sz w:val="20"/>
                <w:szCs w:val="20"/>
              </w:rPr>
              <w:t>H&amp;G</w:t>
            </w:r>
          </w:p>
        </w:tc>
        <w:tc>
          <w:tcPr>
            <w:tcW w:w="990" w:type="dxa"/>
            <w:shd w:val="clear" w:color="auto" w:fill="F7CAAC" w:themeFill="accent2" w:themeFillTint="66"/>
          </w:tcPr>
          <w:p w14:paraId="4050DD20" w14:textId="77777777" w:rsidR="009505FB" w:rsidRPr="00B65A8C" w:rsidRDefault="009505FB" w:rsidP="00D74D32">
            <w:pPr>
              <w:jc w:val="center"/>
              <w:rPr>
                <w:rFonts w:ascii="Cambria" w:eastAsia="Cambria" w:hAnsi="Cambria" w:cs="Cambria"/>
                <w:sz w:val="20"/>
                <w:szCs w:val="20"/>
              </w:rPr>
            </w:pPr>
            <w:r w:rsidRPr="00B65A8C">
              <w:rPr>
                <w:rFonts w:ascii="Cambria" w:eastAsia="Cambria" w:hAnsi="Cambria" w:cs="Cambria"/>
                <w:sz w:val="20"/>
                <w:szCs w:val="20"/>
              </w:rPr>
              <w:t>S&amp;BS</w:t>
            </w:r>
          </w:p>
        </w:tc>
        <w:tc>
          <w:tcPr>
            <w:tcW w:w="1080" w:type="dxa"/>
          </w:tcPr>
          <w:p w14:paraId="793FF521" w14:textId="77777777" w:rsidR="009505FB" w:rsidRPr="00B65A8C" w:rsidRDefault="009505FB" w:rsidP="00D74D32">
            <w:pPr>
              <w:jc w:val="center"/>
              <w:rPr>
                <w:rFonts w:ascii="Cambria" w:eastAsia="Cambria" w:hAnsi="Cambria" w:cs="Cambria"/>
                <w:color w:val="000000" w:themeColor="text1"/>
                <w:sz w:val="20"/>
                <w:szCs w:val="20"/>
              </w:rPr>
            </w:pPr>
            <w:r>
              <w:rPr>
                <w:rStyle w:val="normaltextrun"/>
                <w:rFonts w:ascii="Cambria" w:hAnsi="Cambria"/>
                <w:sz w:val="20"/>
                <w:szCs w:val="20"/>
              </w:rPr>
              <w:t>20689</w:t>
            </w:r>
          </w:p>
        </w:tc>
        <w:tc>
          <w:tcPr>
            <w:tcW w:w="1530" w:type="dxa"/>
            <w:tcMar>
              <w:top w:w="0" w:type="dxa"/>
              <w:right w:w="0" w:type="dxa"/>
            </w:tcMar>
          </w:tcPr>
          <w:p w14:paraId="25ABF165" w14:textId="77777777" w:rsidR="009505FB" w:rsidRPr="00B65A8C" w:rsidRDefault="009505FB" w:rsidP="00D74D32">
            <w:pPr>
              <w:jc w:val="center"/>
              <w:rPr>
                <w:rFonts w:ascii="Cambria" w:eastAsia="Cambria" w:hAnsi="Cambria" w:cs="Cambria"/>
                <w:color w:val="000000" w:themeColor="text1"/>
                <w:sz w:val="20"/>
                <w:szCs w:val="20"/>
              </w:rPr>
            </w:pPr>
            <w:r w:rsidRPr="00B65A8C">
              <w:rPr>
                <w:rFonts w:ascii="Cambria" w:eastAsia="Cambria" w:hAnsi="Cambria" w:cs="Cambria"/>
                <w:color w:val="000000" w:themeColor="text1"/>
                <w:sz w:val="20"/>
                <w:szCs w:val="20"/>
              </w:rPr>
              <w:t xml:space="preserve">POLI </w:t>
            </w:r>
            <w:r>
              <w:rPr>
                <w:rFonts w:ascii="Cambria" w:eastAsia="Cambria" w:hAnsi="Cambria" w:cs="Cambria"/>
                <w:color w:val="000000" w:themeColor="text1"/>
                <w:sz w:val="20"/>
                <w:szCs w:val="20"/>
              </w:rPr>
              <w:t>350</w:t>
            </w:r>
          </w:p>
        </w:tc>
        <w:tc>
          <w:tcPr>
            <w:tcW w:w="5220" w:type="dxa"/>
            <w:tcMar>
              <w:top w:w="0" w:type="dxa"/>
              <w:right w:w="0" w:type="dxa"/>
            </w:tcMar>
          </w:tcPr>
          <w:p w14:paraId="505873A7" w14:textId="77777777" w:rsidR="009505FB" w:rsidRPr="00B65A8C" w:rsidRDefault="009505FB" w:rsidP="00D74D32">
            <w:pPr>
              <w:rPr>
                <w:rFonts w:ascii="Cambria" w:eastAsia="Cambria" w:hAnsi="Cambria" w:cs="Cambria"/>
                <w:color w:val="000000" w:themeColor="text1"/>
                <w:sz w:val="20"/>
                <w:szCs w:val="20"/>
              </w:rPr>
            </w:pPr>
            <w:r>
              <w:rPr>
                <w:rFonts w:ascii="Cambria" w:eastAsia="Cambria" w:hAnsi="Cambria" w:cs="Cambria"/>
                <w:color w:val="000000" w:themeColor="text1"/>
                <w:sz w:val="20"/>
                <w:szCs w:val="20"/>
              </w:rPr>
              <w:t>Global Gender Politics</w:t>
            </w:r>
          </w:p>
        </w:tc>
        <w:tc>
          <w:tcPr>
            <w:tcW w:w="4691" w:type="dxa"/>
            <w:tcMar>
              <w:top w:w="0" w:type="dxa"/>
              <w:right w:w="0" w:type="dxa"/>
            </w:tcMar>
          </w:tcPr>
          <w:p w14:paraId="6C599DD7" w14:textId="77777777" w:rsidR="009505FB" w:rsidRPr="00B65A8C" w:rsidRDefault="009505FB" w:rsidP="00D74D32">
            <w:pPr>
              <w:rPr>
                <w:rFonts w:ascii="Cambria" w:eastAsia="Cambria" w:hAnsi="Cambria" w:cs="Cambria"/>
                <w:color w:val="000000" w:themeColor="text1"/>
                <w:sz w:val="20"/>
                <w:szCs w:val="20"/>
              </w:rPr>
            </w:pPr>
            <w:r>
              <w:rPr>
                <w:rFonts w:ascii="Cambria" w:eastAsia="Cambria" w:hAnsi="Cambria" w:cs="Cambria"/>
                <w:color w:val="000000" w:themeColor="text1"/>
                <w:sz w:val="20"/>
                <w:szCs w:val="20"/>
              </w:rPr>
              <w:t>TR, 10:50-12:05, Hollis France</w:t>
            </w:r>
          </w:p>
        </w:tc>
      </w:tr>
      <w:tr w:rsidR="009505FB" w:rsidRPr="00B65A8C" w14:paraId="6986119E" w14:textId="77777777" w:rsidTr="00D74D32">
        <w:trPr>
          <w:trHeight w:hRule="exact" w:val="330"/>
        </w:trPr>
        <w:tc>
          <w:tcPr>
            <w:tcW w:w="1057" w:type="dxa"/>
            <w:shd w:val="clear" w:color="auto" w:fill="B4C6E7" w:themeFill="accent1" w:themeFillTint="66"/>
            <w:tcMar>
              <w:top w:w="0" w:type="dxa"/>
              <w:right w:w="0" w:type="dxa"/>
            </w:tcMar>
          </w:tcPr>
          <w:p w14:paraId="0B66B021" w14:textId="77777777" w:rsidR="009505FB" w:rsidRPr="00B65A8C" w:rsidRDefault="009505FB" w:rsidP="00D74D32">
            <w:pPr>
              <w:jc w:val="center"/>
              <w:rPr>
                <w:rFonts w:ascii="Cambria" w:eastAsia="Cambria" w:hAnsi="Cambria" w:cs="Cambria"/>
                <w:sz w:val="20"/>
                <w:szCs w:val="20"/>
              </w:rPr>
            </w:pPr>
            <w:r w:rsidRPr="00B65A8C">
              <w:rPr>
                <w:rFonts w:ascii="Cambria" w:eastAsia="Cambria" w:hAnsi="Cambria" w:cs="Cambria"/>
                <w:sz w:val="20"/>
                <w:szCs w:val="20"/>
              </w:rPr>
              <w:t>C&amp;R</w:t>
            </w:r>
          </w:p>
        </w:tc>
        <w:tc>
          <w:tcPr>
            <w:tcW w:w="990" w:type="dxa"/>
            <w:shd w:val="clear" w:color="auto" w:fill="00B0F0"/>
          </w:tcPr>
          <w:p w14:paraId="7D7F86D9" w14:textId="77777777" w:rsidR="009505FB" w:rsidRPr="00B65A8C" w:rsidRDefault="009505FB" w:rsidP="00D74D32">
            <w:pPr>
              <w:jc w:val="center"/>
              <w:rPr>
                <w:rFonts w:ascii="Cambria" w:eastAsia="Cambria" w:hAnsi="Cambria" w:cs="Cambria"/>
                <w:sz w:val="20"/>
                <w:szCs w:val="20"/>
              </w:rPr>
            </w:pPr>
            <w:r w:rsidRPr="00B65A8C">
              <w:rPr>
                <w:rFonts w:ascii="Cambria" w:eastAsia="Cambria" w:hAnsi="Cambria" w:cs="Cambria"/>
                <w:sz w:val="20"/>
                <w:szCs w:val="20"/>
              </w:rPr>
              <w:t>A&amp;H</w:t>
            </w:r>
          </w:p>
        </w:tc>
        <w:tc>
          <w:tcPr>
            <w:tcW w:w="1080" w:type="dxa"/>
          </w:tcPr>
          <w:p w14:paraId="20654120" w14:textId="77777777" w:rsidR="009505FB" w:rsidRPr="00B65A8C" w:rsidRDefault="009505FB" w:rsidP="00D74D32">
            <w:pPr>
              <w:jc w:val="center"/>
              <w:rPr>
                <w:rFonts w:ascii="Cambria" w:eastAsia="Cambria" w:hAnsi="Cambria" w:cs="Cambria"/>
                <w:color w:val="000000" w:themeColor="text1"/>
                <w:sz w:val="20"/>
                <w:szCs w:val="20"/>
              </w:rPr>
            </w:pPr>
            <w:r>
              <w:rPr>
                <w:rStyle w:val="normaltextrun"/>
                <w:rFonts w:ascii="Cambria" w:hAnsi="Cambria"/>
                <w:sz w:val="20"/>
                <w:szCs w:val="20"/>
              </w:rPr>
              <w:t>23420</w:t>
            </w:r>
            <w:r w:rsidRPr="00B65A8C">
              <w:rPr>
                <w:rFonts w:ascii="Cambria" w:eastAsia="Cambria" w:hAnsi="Cambria" w:cs="Cambria"/>
                <w:color w:val="000000" w:themeColor="text1"/>
                <w:sz w:val="20"/>
                <w:szCs w:val="20"/>
              </w:rPr>
              <w:t xml:space="preserve"> </w:t>
            </w:r>
          </w:p>
        </w:tc>
        <w:tc>
          <w:tcPr>
            <w:tcW w:w="1530" w:type="dxa"/>
            <w:tcMar>
              <w:top w:w="0" w:type="dxa"/>
              <w:right w:w="0" w:type="dxa"/>
            </w:tcMar>
          </w:tcPr>
          <w:p w14:paraId="678019B3" w14:textId="77777777" w:rsidR="009505FB" w:rsidRPr="00B65A8C" w:rsidRDefault="009505FB" w:rsidP="00D74D32">
            <w:pPr>
              <w:jc w:val="center"/>
              <w:rPr>
                <w:rFonts w:ascii="Cambria" w:eastAsia="Cambria" w:hAnsi="Cambria" w:cs="Cambria"/>
                <w:color w:val="000000" w:themeColor="text1"/>
                <w:sz w:val="20"/>
                <w:szCs w:val="20"/>
              </w:rPr>
            </w:pPr>
            <w:r w:rsidRPr="00B65A8C">
              <w:rPr>
                <w:rFonts w:ascii="Cambria" w:eastAsia="Cambria" w:hAnsi="Cambria" w:cs="Cambria"/>
                <w:color w:val="000000" w:themeColor="text1"/>
                <w:sz w:val="20"/>
                <w:szCs w:val="20"/>
              </w:rPr>
              <w:t xml:space="preserve">AAST </w:t>
            </w:r>
            <w:r>
              <w:rPr>
                <w:rFonts w:ascii="Cambria" w:eastAsia="Cambria" w:hAnsi="Cambria" w:cs="Cambria"/>
                <w:color w:val="000000" w:themeColor="text1"/>
                <w:sz w:val="20"/>
                <w:szCs w:val="20"/>
              </w:rPr>
              <w:t xml:space="preserve"> 300</w:t>
            </w:r>
          </w:p>
        </w:tc>
        <w:tc>
          <w:tcPr>
            <w:tcW w:w="5220" w:type="dxa"/>
            <w:tcMar>
              <w:top w:w="0" w:type="dxa"/>
              <w:right w:w="0" w:type="dxa"/>
            </w:tcMar>
          </w:tcPr>
          <w:p w14:paraId="3866E742" w14:textId="77777777" w:rsidR="009505FB" w:rsidRPr="00B65A8C" w:rsidRDefault="009505FB" w:rsidP="00D74D32">
            <w:pPr>
              <w:rPr>
                <w:rFonts w:ascii="Cambria" w:eastAsia="Cambria" w:hAnsi="Cambria" w:cs="Cambria"/>
                <w:color w:val="000000" w:themeColor="text1"/>
                <w:sz w:val="20"/>
                <w:szCs w:val="20"/>
              </w:rPr>
            </w:pPr>
            <w:r>
              <w:rPr>
                <w:rStyle w:val="normaltextrun"/>
                <w:rFonts w:ascii="Cambria" w:hAnsi="Cambria"/>
                <w:sz w:val="20"/>
                <w:szCs w:val="20"/>
              </w:rPr>
              <w:t>ST: Black Sexual Politics</w:t>
            </w:r>
          </w:p>
        </w:tc>
        <w:tc>
          <w:tcPr>
            <w:tcW w:w="4691" w:type="dxa"/>
            <w:tcMar>
              <w:top w:w="0" w:type="dxa"/>
              <w:right w:w="0" w:type="dxa"/>
            </w:tcMar>
          </w:tcPr>
          <w:p w14:paraId="5EC292C9" w14:textId="77777777" w:rsidR="009505FB" w:rsidRPr="00B65A8C" w:rsidRDefault="009505FB" w:rsidP="00D74D32">
            <w:pPr>
              <w:rPr>
                <w:rFonts w:ascii="Cambria" w:eastAsia="Cambria" w:hAnsi="Cambria" w:cs="Cambria"/>
                <w:color w:val="000000" w:themeColor="text1"/>
                <w:sz w:val="20"/>
                <w:szCs w:val="20"/>
              </w:rPr>
            </w:pPr>
            <w:r>
              <w:rPr>
                <w:rFonts w:ascii="Cambria" w:eastAsia="Cambria" w:hAnsi="Cambria" w:cs="Cambria"/>
                <w:color w:val="000000" w:themeColor="text1"/>
                <w:sz w:val="20"/>
                <w:szCs w:val="20"/>
              </w:rPr>
              <w:t xml:space="preserve">TR, 3:05-4:20, </w:t>
            </w:r>
            <w:r w:rsidRPr="00D97CBB">
              <w:rPr>
                <w:rStyle w:val="Emphasis"/>
                <w:i w:val="0"/>
                <w:iCs w:val="0"/>
              </w:rPr>
              <w:t>Antron</w:t>
            </w:r>
            <w:r>
              <w:t xml:space="preserve"> Mahoney</w:t>
            </w:r>
          </w:p>
        </w:tc>
      </w:tr>
      <w:tr w:rsidR="009505FB" w14:paraId="49E05F74" w14:textId="77777777" w:rsidTr="00D74D32">
        <w:trPr>
          <w:trHeight w:hRule="exact" w:val="546"/>
        </w:trPr>
        <w:tc>
          <w:tcPr>
            <w:tcW w:w="1057" w:type="dxa"/>
            <w:shd w:val="clear" w:color="auto" w:fill="B4C6E7" w:themeFill="accent1" w:themeFillTint="66"/>
            <w:tcMar>
              <w:top w:w="0" w:type="dxa"/>
              <w:right w:w="0" w:type="dxa"/>
            </w:tcMar>
          </w:tcPr>
          <w:p w14:paraId="575ECA1E" w14:textId="77777777" w:rsidR="009505FB" w:rsidRPr="00B65A8C" w:rsidRDefault="009505FB" w:rsidP="00D74D32">
            <w:pPr>
              <w:jc w:val="center"/>
              <w:rPr>
                <w:rFonts w:ascii="Cambria" w:eastAsia="Cambria" w:hAnsi="Cambria" w:cs="Cambria"/>
                <w:sz w:val="20"/>
                <w:szCs w:val="20"/>
              </w:rPr>
            </w:pPr>
            <w:r>
              <w:rPr>
                <w:rFonts w:ascii="Cambria" w:eastAsia="Cambria" w:hAnsi="Cambria" w:cs="Cambria"/>
                <w:sz w:val="20"/>
                <w:szCs w:val="20"/>
              </w:rPr>
              <w:t>C&amp;R</w:t>
            </w:r>
          </w:p>
        </w:tc>
        <w:tc>
          <w:tcPr>
            <w:tcW w:w="990" w:type="dxa"/>
            <w:shd w:val="clear" w:color="auto" w:fill="00B0F0"/>
          </w:tcPr>
          <w:p w14:paraId="6A7CB411" w14:textId="77777777" w:rsidR="009505FB" w:rsidRPr="00B65A8C" w:rsidRDefault="009505FB" w:rsidP="00D74D32">
            <w:pPr>
              <w:jc w:val="center"/>
              <w:rPr>
                <w:rFonts w:ascii="Cambria" w:eastAsia="Cambria" w:hAnsi="Cambria" w:cs="Cambria"/>
                <w:sz w:val="20"/>
                <w:szCs w:val="20"/>
              </w:rPr>
            </w:pPr>
            <w:r>
              <w:rPr>
                <w:rFonts w:ascii="Cambria" w:eastAsia="Cambria" w:hAnsi="Cambria" w:cs="Cambria"/>
                <w:sz w:val="20"/>
                <w:szCs w:val="20"/>
              </w:rPr>
              <w:t>A&amp;H</w:t>
            </w:r>
          </w:p>
        </w:tc>
        <w:tc>
          <w:tcPr>
            <w:tcW w:w="1080" w:type="dxa"/>
          </w:tcPr>
          <w:p w14:paraId="4D14E1D7" w14:textId="77777777" w:rsidR="009505FB" w:rsidRDefault="009505FB" w:rsidP="00D74D32">
            <w:pPr>
              <w:jc w:val="center"/>
              <w:rPr>
                <w:rStyle w:val="normaltextrun"/>
                <w:rFonts w:ascii="Cambria" w:hAnsi="Cambria"/>
                <w:sz w:val="20"/>
                <w:szCs w:val="20"/>
              </w:rPr>
            </w:pPr>
            <w:r>
              <w:rPr>
                <w:rStyle w:val="normaltextrun"/>
                <w:rFonts w:ascii="Cambria" w:hAnsi="Cambria"/>
                <w:sz w:val="20"/>
                <w:szCs w:val="20"/>
              </w:rPr>
              <w:t>23421</w:t>
            </w:r>
          </w:p>
        </w:tc>
        <w:tc>
          <w:tcPr>
            <w:tcW w:w="1530" w:type="dxa"/>
            <w:tcMar>
              <w:top w:w="0" w:type="dxa"/>
              <w:right w:w="0" w:type="dxa"/>
            </w:tcMar>
          </w:tcPr>
          <w:p w14:paraId="3528E400" w14:textId="77777777" w:rsidR="009505FB" w:rsidRPr="00B65A8C" w:rsidRDefault="009505FB" w:rsidP="00D74D32">
            <w:pPr>
              <w:jc w:val="center"/>
              <w:rPr>
                <w:rFonts w:ascii="Cambria" w:eastAsia="Cambria" w:hAnsi="Cambria" w:cs="Cambria"/>
                <w:color w:val="000000" w:themeColor="text1"/>
                <w:sz w:val="20"/>
                <w:szCs w:val="20"/>
              </w:rPr>
            </w:pPr>
            <w:r>
              <w:rPr>
                <w:rFonts w:ascii="Cambria" w:eastAsia="Cambria" w:hAnsi="Cambria" w:cs="Cambria"/>
                <w:color w:val="000000" w:themeColor="text1"/>
                <w:sz w:val="20"/>
                <w:szCs w:val="20"/>
              </w:rPr>
              <w:t>AAST 300</w:t>
            </w:r>
          </w:p>
        </w:tc>
        <w:tc>
          <w:tcPr>
            <w:tcW w:w="5220" w:type="dxa"/>
            <w:tcMar>
              <w:top w:w="0" w:type="dxa"/>
              <w:right w:w="0" w:type="dxa"/>
            </w:tcMar>
          </w:tcPr>
          <w:p w14:paraId="7CBFA73E" w14:textId="77777777" w:rsidR="009505FB" w:rsidRDefault="009505FB" w:rsidP="00D74D32">
            <w:pPr>
              <w:rPr>
                <w:rStyle w:val="normaltextrun"/>
                <w:rFonts w:ascii="Cambria" w:hAnsi="Cambria"/>
                <w:sz w:val="20"/>
                <w:szCs w:val="20"/>
              </w:rPr>
            </w:pPr>
            <w:r>
              <w:rPr>
                <w:rStyle w:val="normaltextrun"/>
                <w:rFonts w:ascii="Cambria" w:hAnsi="Cambria"/>
                <w:sz w:val="20"/>
                <w:szCs w:val="20"/>
              </w:rPr>
              <w:t>ST: Black Love, Black Protest, &amp; the Writings of James Baldwin</w:t>
            </w:r>
          </w:p>
        </w:tc>
        <w:tc>
          <w:tcPr>
            <w:tcW w:w="4691" w:type="dxa"/>
            <w:tcMar>
              <w:top w:w="0" w:type="dxa"/>
              <w:right w:w="0" w:type="dxa"/>
            </w:tcMar>
          </w:tcPr>
          <w:p w14:paraId="5F7FEE28" w14:textId="77777777" w:rsidR="009505FB" w:rsidRDefault="009505FB" w:rsidP="00D74D32">
            <w:pPr>
              <w:rPr>
                <w:rFonts w:ascii="Cambria" w:eastAsia="Cambria" w:hAnsi="Cambria" w:cs="Cambria"/>
                <w:color w:val="000000" w:themeColor="text1"/>
                <w:sz w:val="20"/>
                <w:szCs w:val="20"/>
              </w:rPr>
            </w:pPr>
            <w:r>
              <w:rPr>
                <w:rFonts w:ascii="Cambria" w:eastAsia="Cambria" w:hAnsi="Cambria" w:cs="Cambria"/>
                <w:color w:val="000000" w:themeColor="text1"/>
                <w:sz w:val="20"/>
                <w:szCs w:val="20"/>
              </w:rPr>
              <w:t>TR, 9:25-10:40, Mari Crabtree</w:t>
            </w:r>
          </w:p>
        </w:tc>
      </w:tr>
      <w:tr w:rsidR="009505FB" w:rsidRPr="00B65A8C" w14:paraId="6F5B933C" w14:textId="77777777" w:rsidTr="00D74D32">
        <w:trPr>
          <w:trHeight w:hRule="exact" w:val="528"/>
        </w:trPr>
        <w:tc>
          <w:tcPr>
            <w:tcW w:w="1057" w:type="dxa"/>
            <w:shd w:val="clear" w:color="auto" w:fill="B4C6E7" w:themeFill="accent1" w:themeFillTint="66"/>
            <w:tcMar>
              <w:top w:w="0" w:type="dxa"/>
              <w:right w:w="0" w:type="dxa"/>
            </w:tcMar>
          </w:tcPr>
          <w:p w14:paraId="3FBAC6B3" w14:textId="77777777" w:rsidR="009505FB" w:rsidRPr="00B65A8C" w:rsidRDefault="009505FB" w:rsidP="00D74D32">
            <w:pPr>
              <w:jc w:val="center"/>
              <w:rPr>
                <w:rFonts w:ascii="Cambria" w:eastAsia="Cambria" w:hAnsi="Cambria" w:cs="Cambria"/>
                <w:sz w:val="20"/>
                <w:szCs w:val="20"/>
              </w:rPr>
            </w:pPr>
            <w:r w:rsidRPr="00B65A8C">
              <w:rPr>
                <w:rFonts w:ascii="Cambria" w:eastAsia="Cambria" w:hAnsi="Cambria" w:cs="Cambria"/>
                <w:sz w:val="20"/>
                <w:szCs w:val="20"/>
              </w:rPr>
              <w:t>C&amp;R</w:t>
            </w:r>
          </w:p>
        </w:tc>
        <w:tc>
          <w:tcPr>
            <w:tcW w:w="990" w:type="dxa"/>
            <w:shd w:val="clear" w:color="auto" w:fill="00B0F0"/>
          </w:tcPr>
          <w:p w14:paraId="7B658788" w14:textId="77777777" w:rsidR="009505FB" w:rsidRPr="00B65A8C" w:rsidRDefault="009505FB" w:rsidP="00D74D32">
            <w:pPr>
              <w:jc w:val="center"/>
              <w:rPr>
                <w:rFonts w:ascii="Cambria" w:eastAsia="Cambria" w:hAnsi="Cambria" w:cs="Cambria"/>
                <w:sz w:val="20"/>
                <w:szCs w:val="20"/>
              </w:rPr>
            </w:pPr>
            <w:r w:rsidRPr="00B65A8C">
              <w:rPr>
                <w:rFonts w:ascii="Cambria" w:eastAsia="Cambria" w:hAnsi="Cambria" w:cs="Cambria"/>
                <w:sz w:val="20"/>
                <w:szCs w:val="20"/>
              </w:rPr>
              <w:t>A&amp;H</w:t>
            </w:r>
          </w:p>
        </w:tc>
        <w:tc>
          <w:tcPr>
            <w:tcW w:w="1080" w:type="dxa"/>
          </w:tcPr>
          <w:p w14:paraId="010D69B1" w14:textId="77777777" w:rsidR="009505FB" w:rsidRPr="00B65A8C" w:rsidRDefault="009505FB" w:rsidP="00D74D32">
            <w:pPr>
              <w:jc w:val="center"/>
              <w:rPr>
                <w:rFonts w:ascii="Cambria" w:eastAsia="Cambria" w:hAnsi="Cambria" w:cs="Cambria"/>
                <w:color w:val="000000" w:themeColor="text1"/>
                <w:sz w:val="20"/>
                <w:szCs w:val="20"/>
              </w:rPr>
            </w:pPr>
            <w:r>
              <w:rPr>
                <w:rStyle w:val="normaltextrun"/>
                <w:rFonts w:ascii="Cambria" w:hAnsi="Cambria"/>
                <w:sz w:val="20"/>
                <w:szCs w:val="20"/>
              </w:rPr>
              <w:t>22000</w:t>
            </w:r>
          </w:p>
        </w:tc>
        <w:tc>
          <w:tcPr>
            <w:tcW w:w="1530" w:type="dxa"/>
            <w:tcMar>
              <w:top w:w="0" w:type="dxa"/>
              <w:right w:w="0" w:type="dxa"/>
            </w:tcMar>
          </w:tcPr>
          <w:p w14:paraId="7A9C5362" w14:textId="77777777" w:rsidR="009505FB" w:rsidRPr="00B65A8C" w:rsidRDefault="009505FB" w:rsidP="00D74D32">
            <w:pPr>
              <w:jc w:val="center"/>
              <w:rPr>
                <w:rFonts w:ascii="Cambria" w:eastAsia="Cambria" w:hAnsi="Cambria" w:cs="Cambria"/>
                <w:color w:val="000000" w:themeColor="text1"/>
                <w:sz w:val="20"/>
                <w:szCs w:val="20"/>
              </w:rPr>
            </w:pPr>
            <w:r>
              <w:rPr>
                <w:rFonts w:ascii="Cambria" w:eastAsia="Cambria" w:hAnsi="Cambria" w:cs="Cambria"/>
                <w:color w:val="000000" w:themeColor="text1"/>
                <w:sz w:val="20"/>
                <w:szCs w:val="20"/>
              </w:rPr>
              <w:t>AAST 300</w:t>
            </w:r>
          </w:p>
        </w:tc>
        <w:tc>
          <w:tcPr>
            <w:tcW w:w="5220" w:type="dxa"/>
            <w:tcMar>
              <w:top w:w="0" w:type="dxa"/>
              <w:right w:w="0" w:type="dxa"/>
            </w:tcMar>
          </w:tcPr>
          <w:p w14:paraId="5A37DD9F" w14:textId="60275893" w:rsidR="009505FB" w:rsidRDefault="009505FB" w:rsidP="00D74D32">
            <w:pPr>
              <w:pStyle w:val="paragraph"/>
              <w:textAlignment w:val="baseline"/>
            </w:pPr>
            <w:r>
              <w:rPr>
                <w:rStyle w:val="normaltextrun"/>
                <w:rFonts w:ascii="Cambria" w:hAnsi="Cambria"/>
                <w:sz w:val="20"/>
                <w:szCs w:val="20"/>
              </w:rPr>
              <w:t>ST: Major Authors</w:t>
            </w:r>
            <w:r w:rsidR="00F96A9F">
              <w:rPr>
                <w:rStyle w:val="normaltextrun"/>
                <w:rFonts w:ascii="Cambria" w:hAnsi="Cambria"/>
                <w:sz w:val="20"/>
                <w:szCs w:val="20"/>
              </w:rPr>
              <w:t xml:space="preserve">: “The GOAT” - </w:t>
            </w:r>
            <w:r>
              <w:rPr>
                <w:rStyle w:val="normaltextrun"/>
                <w:rFonts w:ascii="Cambria" w:hAnsi="Cambria"/>
                <w:sz w:val="20"/>
                <w:szCs w:val="20"/>
              </w:rPr>
              <w:t>Toni Morrison</w:t>
            </w:r>
            <w:r>
              <w:rPr>
                <w:rStyle w:val="eop"/>
                <w:rFonts w:ascii="Cambria" w:hAnsi="Cambria"/>
                <w:sz w:val="20"/>
                <w:szCs w:val="20"/>
              </w:rPr>
              <w:t> </w:t>
            </w:r>
          </w:p>
          <w:p w14:paraId="2C3E0E48" w14:textId="77777777" w:rsidR="009505FB" w:rsidRPr="00B65A8C" w:rsidRDefault="009505FB" w:rsidP="00D74D32">
            <w:pPr>
              <w:rPr>
                <w:rFonts w:ascii="Cambria" w:eastAsia="Cambria" w:hAnsi="Cambria" w:cs="Cambria"/>
                <w:color w:val="000000" w:themeColor="text1"/>
                <w:sz w:val="20"/>
                <w:szCs w:val="20"/>
              </w:rPr>
            </w:pPr>
          </w:p>
        </w:tc>
        <w:tc>
          <w:tcPr>
            <w:tcW w:w="4691" w:type="dxa"/>
            <w:tcMar>
              <w:top w:w="0" w:type="dxa"/>
              <w:right w:w="0" w:type="dxa"/>
            </w:tcMar>
          </w:tcPr>
          <w:p w14:paraId="63B69AC0" w14:textId="77777777" w:rsidR="009505FB" w:rsidRPr="00B65A8C" w:rsidRDefault="009505FB" w:rsidP="00D74D32">
            <w:pPr>
              <w:rPr>
                <w:rFonts w:ascii="Cambria" w:eastAsia="Cambria" w:hAnsi="Cambria" w:cs="Cambria"/>
                <w:color w:val="000000" w:themeColor="text1"/>
                <w:sz w:val="20"/>
                <w:szCs w:val="20"/>
              </w:rPr>
            </w:pPr>
            <w:r>
              <w:rPr>
                <w:rFonts w:ascii="Cambria" w:eastAsia="Cambria" w:hAnsi="Cambria" w:cs="Cambria"/>
                <w:color w:val="000000" w:themeColor="text1"/>
                <w:sz w:val="20"/>
                <w:szCs w:val="20"/>
              </w:rPr>
              <w:t>MW, 3:25-4:40, Kenneth Johnson II</w:t>
            </w:r>
          </w:p>
        </w:tc>
      </w:tr>
      <w:tr w:rsidR="009505FB" w:rsidRPr="00B65A8C" w14:paraId="45352AAE" w14:textId="77777777" w:rsidTr="00D74D32">
        <w:trPr>
          <w:trHeight w:hRule="exact" w:val="357"/>
        </w:trPr>
        <w:tc>
          <w:tcPr>
            <w:tcW w:w="1057" w:type="dxa"/>
            <w:shd w:val="clear" w:color="auto" w:fill="B4C6E7" w:themeFill="accent1" w:themeFillTint="66"/>
            <w:tcMar>
              <w:top w:w="0" w:type="dxa"/>
              <w:right w:w="0" w:type="dxa"/>
            </w:tcMar>
          </w:tcPr>
          <w:p w14:paraId="272C5CAF" w14:textId="77777777" w:rsidR="009505FB" w:rsidRPr="00B65A8C" w:rsidRDefault="009505FB" w:rsidP="00D74D32">
            <w:pPr>
              <w:jc w:val="center"/>
              <w:rPr>
                <w:rFonts w:ascii="Cambria" w:eastAsia="Cambria" w:hAnsi="Cambria" w:cs="Cambria"/>
                <w:sz w:val="20"/>
                <w:szCs w:val="20"/>
              </w:rPr>
            </w:pPr>
            <w:r w:rsidRPr="00B65A8C">
              <w:rPr>
                <w:rFonts w:ascii="Cambria" w:eastAsia="Cambria" w:hAnsi="Cambria" w:cs="Cambria"/>
                <w:sz w:val="20"/>
                <w:szCs w:val="20"/>
              </w:rPr>
              <w:t>C&amp;R</w:t>
            </w:r>
          </w:p>
        </w:tc>
        <w:tc>
          <w:tcPr>
            <w:tcW w:w="990" w:type="dxa"/>
            <w:shd w:val="clear" w:color="auto" w:fill="00B0F0"/>
          </w:tcPr>
          <w:p w14:paraId="6BEC7106" w14:textId="77777777" w:rsidR="009505FB" w:rsidRPr="00B65A8C" w:rsidRDefault="009505FB" w:rsidP="00D74D32">
            <w:pPr>
              <w:jc w:val="center"/>
              <w:rPr>
                <w:rFonts w:ascii="Cambria" w:eastAsia="Cambria" w:hAnsi="Cambria" w:cs="Cambria"/>
                <w:sz w:val="20"/>
                <w:szCs w:val="20"/>
              </w:rPr>
            </w:pPr>
            <w:r w:rsidRPr="00B65A8C">
              <w:rPr>
                <w:rFonts w:ascii="Cambria" w:eastAsia="Cambria" w:hAnsi="Cambria" w:cs="Cambria"/>
                <w:sz w:val="20"/>
                <w:szCs w:val="20"/>
              </w:rPr>
              <w:t>A&amp;H</w:t>
            </w:r>
          </w:p>
        </w:tc>
        <w:tc>
          <w:tcPr>
            <w:tcW w:w="1080" w:type="dxa"/>
          </w:tcPr>
          <w:p w14:paraId="68B8F002" w14:textId="77777777" w:rsidR="009505FB" w:rsidRPr="00B65A8C" w:rsidRDefault="009505FB" w:rsidP="00D74D32">
            <w:pPr>
              <w:jc w:val="center"/>
              <w:rPr>
                <w:rFonts w:ascii="Cambria" w:eastAsia="Cambria" w:hAnsi="Cambria" w:cs="Cambria"/>
                <w:color w:val="000000" w:themeColor="text1"/>
                <w:sz w:val="20"/>
                <w:szCs w:val="20"/>
              </w:rPr>
            </w:pPr>
            <w:r>
              <w:rPr>
                <w:rStyle w:val="normaltextrun"/>
                <w:rFonts w:ascii="Cambria" w:hAnsi="Cambria"/>
                <w:sz w:val="20"/>
                <w:szCs w:val="20"/>
              </w:rPr>
              <w:t>22001</w:t>
            </w:r>
          </w:p>
        </w:tc>
        <w:tc>
          <w:tcPr>
            <w:tcW w:w="1530" w:type="dxa"/>
            <w:tcMar>
              <w:top w:w="0" w:type="dxa"/>
              <w:right w:w="0" w:type="dxa"/>
            </w:tcMar>
          </w:tcPr>
          <w:p w14:paraId="19DC6E3F" w14:textId="77777777" w:rsidR="009505FB" w:rsidRPr="00B65A8C" w:rsidRDefault="009505FB" w:rsidP="00D74D32">
            <w:pPr>
              <w:jc w:val="center"/>
              <w:rPr>
                <w:rFonts w:ascii="Cambria" w:eastAsia="Cambria" w:hAnsi="Cambria" w:cs="Cambria"/>
                <w:color w:val="000000" w:themeColor="text1"/>
                <w:sz w:val="20"/>
                <w:szCs w:val="20"/>
              </w:rPr>
            </w:pPr>
            <w:r>
              <w:rPr>
                <w:rFonts w:ascii="Cambria" w:eastAsia="Cambria" w:hAnsi="Cambria" w:cs="Cambria"/>
                <w:color w:val="000000" w:themeColor="text1"/>
                <w:sz w:val="20"/>
                <w:szCs w:val="20"/>
              </w:rPr>
              <w:t>AAST 360</w:t>
            </w:r>
          </w:p>
        </w:tc>
        <w:tc>
          <w:tcPr>
            <w:tcW w:w="5220" w:type="dxa"/>
            <w:tcMar>
              <w:top w:w="0" w:type="dxa"/>
              <w:right w:w="0" w:type="dxa"/>
            </w:tcMar>
          </w:tcPr>
          <w:p w14:paraId="387E217B" w14:textId="77777777" w:rsidR="009505FB" w:rsidRDefault="009505FB" w:rsidP="00D74D32">
            <w:pPr>
              <w:pStyle w:val="paragraph"/>
              <w:textAlignment w:val="baseline"/>
            </w:pPr>
            <w:r>
              <w:rPr>
                <w:rStyle w:val="normaltextrun"/>
                <w:rFonts w:ascii="Cambria" w:hAnsi="Cambria"/>
                <w:sz w:val="20"/>
                <w:szCs w:val="20"/>
              </w:rPr>
              <w:t>Mass Incarceration &amp; Its Roots</w:t>
            </w:r>
            <w:r>
              <w:rPr>
                <w:rStyle w:val="eop"/>
                <w:rFonts w:ascii="Cambria" w:hAnsi="Cambria"/>
                <w:sz w:val="20"/>
                <w:szCs w:val="20"/>
              </w:rPr>
              <w:t> </w:t>
            </w:r>
          </w:p>
          <w:p w14:paraId="59D7472B" w14:textId="77777777" w:rsidR="009505FB" w:rsidRPr="00B65A8C" w:rsidRDefault="009505FB" w:rsidP="00D74D32">
            <w:pPr>
              <w:rPr>
                <w:rFonts w:ascii="Cambria" w:eastAsia="Cambria" w:hAnsi="Cambria" w:cs="Cambria"/>
                <w:color w:val="000000" w:themeColor="text1"/>
                <w:sz w:val="20"/>
                <w:szCs w:val="20"/>
              </w:rPr>
            </w:pPr>
          </w:p>
        </w:tc>
        <w:tc>
          <w:tcPr>
            <w:tcW w:w="4691" w:type="dxa"/>
            <w:tcMar>
              <w:top w:w="0" w:type="dxa"/>
              <w:right w:w="0" w:type="dxa"/>
            </w:tcMar>
          </w:tcPr>
          <w:p w14:paraId="32D23482" w14:textId="77777777" w:rsidR="009505FB" w:rsidRPr="00B65A8C" w:rsidRDefault="009505FB" w:rsidP="00D74D32">
            <w:pPr>
              <w:rPr>
                <w:rFonts w:ascii="Cambria" w:eastAsia="Cambria" w:hAnsi="Cambria" w:cs="Cambria"/>
                <w:color w:val="000000" w:themeColor="text1"/>
                <w:sz w:val="20"/>
                <w:szCs w:val="20"/>
              </w:rPr>
            </w:pPr>
            <w:r>
              <w:rPr>
                <w:rFonts w:ascii="Cambria" w:eastAsia="Cambria" w:hAnsi="Cambria" w:cs="Cambria"/>
                <w:color w:val="000000" w:themeColor="text1"/>
                <w:sz w:val="20"/>
                <w:szCs w:val="20"/>
              </w:rPr>
              <w:t>TR, 1:40-2:55, Mari Crabtree</w:t>
            </w:r>
          </w:p>
        </w:tc>
      </w:tr>
      <w:tr w:rsidR="009505FB" w:rsidRPr="00B65A8C" w14:paraId="69A86990" w14:textId="77777777" w:rsidTr="00D74D32">
        <w:trPr>
          <w:trHeight w:hRule="exact" w:val="541"/>
        </w:trPr>
        <w:tc>
          <w:tcPr>
            <w:tcW w:w="1057" w:type="dxa"/>
            <w:shd w:val="clear" w:color="auto" w:fill="B4C6E7" w:themeFill="accent1" w:themeFillTint="66"/>
            <w:tcMar>
              <w:top w:w="0" w:type="dxa"/>
              <w:right w:w="0" w:type="dxa"/>
            </w:tcMar>
          </w:tcPr>
          <w:p w14:paraId="23B32BAE" w14:textId="77777777" w:rsidR="009505FB" w:rsidRPr="00B65A8C" w:rsidRDefault="009505FB" w:rsidP="00D74D32">
            <w:pPr>
              <w:jc w:val="center"/>
              <w:rPr>
                <w:rFonts w:ascii="Cambria" w:eastAsia="Cambria" w:hAnsi="Cambria" w:cs="Cambria"/>
                <w:sz w:val="20"/>
                <w:szCs w:val="20"/>
              </w:rPr>
            </w:pPr>
            <w:r>
              <w:rPr>
                <w:rFonts w:ascii="Cambria" w:eastAsia="Cambria" w:hAnsi="Cambria" w:cs="Cambria"/>
                <w:sz w:val="20"/>
                <w:szCs w:val="20"/>
              </w:rPr>
              <w:t>C&amp;R</w:t>
            </w:r>
          </w:p>
        </w:tc>
        <w:tc>
          <w:tcPr>
            <w:tcW w:w="990" w:type="dxa"/>
            <w:shd w:val="clear" w:color="auto" w:fill="00B0F0"/>
          </w:tcPr>
          <w:p w14:paraId="2B9F7D37" w14:textId="77777777" w:rsidR="009505FB" w:rsidRPr="00B65A8C" w:rsidRDefault="009505FB" w:rsidP="00D74D32">
            <w:pPr>
              <w:jc w:val="center"/>
              <w:rPr>
                <w:rFonts w:ascii="Cambria" w:eastAsia="Cambria" w:hAnsi="Cambria" w:cs="Cambria"/>
                <w:sz w:val="20"/>
                <w:szCs w:val="20"/>
              </w:rPr>
            </w:pPr>
            <w:r>
              <w:rPr>
                <w:rFonts w:ascii="Cambria" w:eastAsia="Cambria" w:hAnsi="Cambria" w:cs="Cambria"/>
                <w:sz w:val="20"/>
                <w:szCs w:val="20"/>
              </w:rPr>
              <w:t>A&amp;H</w:t>
            </w:r>
          </w:p>
        </w:tc>
        <w:tc>
          <w:tcPr>
            <w:tcW w:w="1080" w:type="dxa"/>
          </w:tcPr>
          <w:p w14:paraId="20937A01" w14:textId="77777777" w:rsidR="009505FB" w:rsidRPr="00B65A8C" w:rsidRDefault="009505FB" w:rsidP="00D74D32">
            <w:pPr>
              <w:jc w:val="center"/>
              <w:rPr>
                <w:rFonts w:ascii="Cambria" w:eastAsia="Cambria" w:hAnsi="Cambria" w:cs="Cambria"/>
                <w:color w:val="000000" w:themeColor="text1"/>
                <w:sz w:val="20"/>
                <w:szCs w:val="20"/>
              </w:rPr>
            </w:pPr>
            <w:r>
              <w:rPr>
                <w:rStyle w:val="normaltextrun"/>
                <w:rFonts w:ascii="Cambria" w:hAnsi="Cambria"/>
                <w:sz w:val="20"/>
                <w:szCs w:val="20"/>
              </w:rPr>
              <w:t>21630</w:t>
            </w:r>
          </w:p>
        </w:tc>
        <w:tc>
          <w:tcPr>
            <w:tcW w:w="1530" w:type="dxa"/>
            <w:tcMar>
              <w:top w:w="0" w:type="dxa"/>
              <w:right w:w="0" w:type="dxa"/>
            </w:tcMar>
          </w:tcPr>
          <w:p w14:paraId="54BC35BB" w14:textId="77777777" w:rsidR="009505FB" w:rsidRPr="00B65A8C" w:rsidRDefault="009505FB" w:rsidP="00D74D32">
            <w:pPr>
              <w:jc w:val="center"/>
              <w:rPr>
                <w:rFonts w:ascii="Cambria" w:eastAsia="Cambria" w:hAnsi="Cambria" w:cs="Cambria"/>
                <w:color w:val="000000" w:themeColor="text1"/>
                <w:sz w:val="20"/>
                <w:szCs w:val="20"/>
              </w:rPr>
            </w:pPr>
            <w:r>
              <w:rPr>
                <w:rFonts w:ascii="Cambria" w:eastAsia="Cambria" w:hAnsi="Cambria" w:cs="Cambria"/>
                <w:color w:val="000000" w:themeColor="text1"/>
                <w:sz w:val="20"/>
                <w:szCs w:val="20"/>
              </w:rPr>
              <w:t>ENGL 390</w:t>
            </w:r>
          </w:p>
        </w:tc>
        <w:tc>
          <w:tcPr>
            <w:tcW w:w="5220" w:type="dxa"/>
            <w:tcMar>
              <w:top w:w="0" w:type="dxa"/>
              <w:right w:w="0" w:type="dxa"/>
            </w:tcMar>
          </w:tcPr>
          <w:p w14:paraId="536617B5" w14:textId="76C23FBC" w:rsidR="009505FB" w:rsidRPr="00B65A8C" w:rsidRDefault="009505FB" w:rsidP="00D74D32">
            <w:pPr>
              <w:rPr>
                <w:rFonts w:ascii="Cambria" w:eastAsia="Cambria" w:hAnsi="Cambria" w:cs="Cambria"/>
                <w:color w:val="000000" w:themeColor="text1"/>
                <w:sz w:val="20"/>
                <w:szCs w:val="20"/>
              </w:rPr>
            </w:pPr>
            <w:r>
              <w:rPr>
                <w:rFonts w:ascii="Cambria" w:eastAsia="Cambria" w:hAnsi="Cambria" w:cs="Cambria"/>
                <w:color w:val="000000" w:themeColor="text1"/>
                <w:sz w:val="20"/>
                <w:szCs w:val="20"/>
              </w:rPr>
              <w:t xml:space="preserve">ST: </w:t>
            </w:r>
            <w:r w:rsidR="00AF6609">
              <w:rPr>
                <w:rFonts w:ascii="Cambria" w:eastAsia="Cambria" w:hAnsi="Cambria" w:cs="Cambria"/>
                <w:color w:val="000000" w:themeColor="text1"/>
                <w:sz w:val="20"/>
                <w:szCs w:val="20"/>
              </w:rPr>
              <w:t>Alfred Hitchcock</w:t>
            </w:r>
          </w:p>
        </w:tc>
        <w:tc>
          <w:tcPr>
            <w:tcW w:w="4691" w:type="dxa"/>
            <w:tcMar>
              <w:top w:w="0" w:type="dxa"/>
              <w:right w:w="0" w:type="dxa"/>
            </w:tcMar>
          </w:tcPr>
          <w:p w14:paraId="0EA84D41" w14:textId="77777777" w:rsidR="009505FB" w:rsidRPr="00B65A8C" w:rsidRDefault="009505FB" w:rsidP="00D74D32">
            <w:pPr>
              <w:rPr>
                <w:rFonts w:ascii="Cambria" w:eastAsia="Cambria" w:hAnsi="Cambria" w:cs="Cambria"/>
                <w:color w:val="000000" w:themeColor="text1"/>
                <w:sz w:val="20"/>
                <w:szCs w:val="20"/>
              </w:rPr>
            </w:pPr>
            <w:r>
              <w:rPr>
                <w:rFonts w:ascii="Cambria" w:eastAsia="Cambria" w:hAnsi="Cambria" w:cs="Cambria"/>
                <w:color w:val="000000" w:themeColor="text1"/>
                <w:sz w:val="20"/>
                <w:szCs w:val="20"/>
              </w:rPr>
              <w:t>TR, 1:40-2:55, John Bruns</w:t>
            </w:r>
          </w:p>
        </w:tc>
      </w:tr>
      <w:tr w:rsidR="009505FB" w14:paraId="7A008C01" w14:textId="77777777" w:rsidTr="00D74D32">
        <w:trPr>
          <w:trHeight w:hRule="exact" w:val="541"/>
        </w:trPr>
        <w:tc>
          <w:tcPr>
            <w:tcW w:w="1057" w:type="dxa"/>
            <w:shd w:val="clear" w:color="auto" w:fill="B4C6E7" w:themeFill="accent1" w:themeFillTint="66"/>
            <w:tcMar>
              <w:top w:w="0" w:type="dxa"/>
              <w:right w:w="0" w:type="dxa"/>
            </w:tcMar>
          </w:tcPr>
          <w:p w14:paraId="7CE6A6EE" w14:textId="77777777" w:rsidR="009505FB" w:rsidRDefault="009505FB" w:rsidP="00D74D32">
            <w:pPr>
              <w:jc w:val="center"/>
              <w:rPr>
                <w:rFonts w:ascii="Cambria" w:eastAsia="Cambria" w:hAnsi="Cambria" w:cs="Cambria"/>
                <w:sz w:val="20"/>
                <w:szCs w:val="20"/>
              </w:rPr>
            </w:pPr>
            <w:r>
              <w:rPr>
                <w:rFonts w:ascii="Cambria" w:eastAsia="Cambria" w:hAnsi="Cambria" w:cs="Cambria"/>
                <w:sz w:val="20"/>
                <w:szCs w:val="20"/>
              </w:rPr>
              <w:t>C&amp;R</w:t>
            </w:r>
          </w:p>
        </w:tc>
        <w:tc>
          <w:tcPr>
            <w:tcW w:w="990" w:type="dxa"/>
            <w:shd w:val="clear" w:color="auto" w:fill="00B0F0"/>
          </w:tcPr>
          <w:p w14:paraId="379EEEB3" w14:textId="77777777" w:rsidR="009505FB" w:rsidRDefault="009505FB" w:rsidP="00D74D32">
            <w:pPr>
              <w:jc w:val="center"/>
              <w:rPr>
                <w:rFonts w:ascii="Cambria" w:eastAsia="Cambria" w:hAnsi="Cambria" w:cs="Cambria"/>
                <w:sz w:val="20"/>
                <w:szCs w:val="20"/>
              </w:rPr>
            </w:pPr>
            <w:r>
              <w:rPr>
                <w:rFonts w:ascii="Cambria" w:eastAsia="Cambria" w:hAnsi="Cambria" w:cs="Cambria"/>
                <w:sz w:val="20"/>
                <w:szCs w:val="20"/>
              </w:rPr>
              <w:t>A&amp;H</w:t>
            </w:r>
          </w:p>
        </w:tc>
        <w:tc>
          <w:tcPr>
            <w:tcW w:w="1080" w:type="dxa"/>
          </w:tcPr>
          <w:p w14:paraId="673814C7" w14:textId="77777777" w:rsidR="009505FB" w:rsidRDefault="009505FB" w:rsidP="00D74D32">
            <w:pPr>
              <w:jc w:val="center"/>
              <w:rPr>
                <w:rStyle w:val="normaltextrun"/>
                <w:rFonts w:ascii="Cambria" w:hAnsi="Cambria"/>
                <w:sz w:val="20"/>
                <w:szCs w:val="20"/>
              </w:rPr>
            </w:pPr>
            <w:r>
              <w:rPr>
                <w:rStyle w:val="normaltextrun"/>
                <w:rFonts w:ascii="Cambria" w:hAnsi="Cambria"/>
                <w:sz w:val="20"/>
                <w:szCs w:val="20"/>
              </w:rPr>
              <w:t>23245</w:t>
            </w:r>
          </w:p>
        </w:tc>
        <w:tc>
          <w:tcPr>
            <w:tcW w:w="1530" w:type="dxa"/>
            <w:tcMar>
              <w:top w:w="0" w:type="dxa"/>
              <w:right w:w="0" w:type="dxa"/>
            </w:tcMar>
          </w:tcPr>
          <w:p w14:paraId="6D8208A2" w14:textId="77777777" w:rsidR="009505FB" w:rsidRDefault="009505FB" w:rsidP="00D74D32">
            <w:pPr>
              <w:jc w:val="center"/>
              <w:rPr>
                <w:rFonts w:ascii="Cambria" w:eastAsia="Cambria" w:hAnsi="Cambria" w:cs="Cambria"/>
                <w:color w:val="000000" w:themeColor="text1"/>
                <w:sz w:val="20"/>
                <w:szCs w:val="20"/>
              </w:rPr>
            </w:pPr>
            <w:r>
              <w:rPr>
                <w:rFonts w:ascii="Cambria" w:eastAsia="Cambria" w:hAnsi="Cambria" w:cs="Cambria"/>
                <w:color w:val="000000" w:themeColor="text1"/>
                <w:sz w:val="20"/>
                <w:szCs w:val="20"/>
              </w:rPr>
              <w:t>PHIL 275</w:t>
            </w:r>
          </w:p>
        </w:tc>
        <w:tc>
          <w:tcPr>
            <w:tcW w:w="5220" w:type="dxa"/>
            <w:tcMar>
              <w:top w:w="0" w:type="dxa"/>
              <w:right w:w="0" w:type="dxa"/>
            </w:tcMar>
          </w:tcPr>
          <w:p w14:paraId="30920FBC" w14:textId="77777777" w:rsidR="009505FB" w:rsidRDefault="009505FB" w:rsidP="00D74D32">
            <w:pPr>
              <w:pStyle w:val="paragraph"/>
              <w:textAlignment w:val="baseline"/>
            </w:pPr>
            <w:r>
              <w:rPr>
                <w:rStyle w:val="normaltextrun"/>
                <w:rFonts w:ascii="Cambria" w:hAnsi="Cambria"/>
                <w:sz w:val="20"/>
                <w:szCs w:val="20"/>
              </w:rPr>
              <w:t>Feminist Theory</w:t>
            </w:r>
            <w:r>
              <w:rPr>
                <w:rStyle w:val="eop"/>
                <w:rFonts w:ascii="Cambria" w:hAnsi="Cambria"/>
                <w:sz w:val="20"/>
                <w:szCs w:val="20"/>
              </w:rPr>
              <w:t> </w:t>
            </w:r>
          </w:p>
          <w:p w14:paraId="6E7273E3" w14:textId="77777777" w:rsidR="009505FB" w:rsidRDefault="009505FB" w:rsidP="00D74D32">
            <w:pPr>
              <w:rPr>
                <w:rFonts w:ascii="Cambria" w:eastAsia="Cambria" w:hAnsi="Cambria" w:cs="Cambria"/>
                <w:color w:val="000000" w:themeColor="text1"/>
                <w:sz w:val="20"/>
                <w:szCs w:val="20"/>
              </w:rPr>
            </w:pPr>
          </w:p>
        </w:tc>
        <w:tc>
          <w:tcPr>
            <w:tcW w:w="4691" w:type="dxa"/>
            <w:tcMar>
              <w:top w:w="0" w:type="dxa"/>
              <w:right w:w="0" w:type="dxa"/>
            </w:tcMar>
          </w:tcPr>
          <w:p w14:paraId="37D4CE71" w14:textId="77777777" w:rsidR="009505FB" w:rsidRDefault="009505FB" w:rsidP="00D74D32">
            <w:pPr>
              <w:rPr>
                <w:rFonts w:ascii="Cambria" w:eastAsia="Cambria" w:hAnsi="Cambria" w:cs="Cambria"/>
                <w:color w:val="000000" w:themeColor="text1"/>
                <w:sz w:val="20"/>
                <w:szCs w:val="20"/>
              </w:rPr>
            </w:pPr>
            <w:r>
              <w:rPr>
                <w:rFonts w:ascii="Cambria" w:eastAsia="Cambria" w:hAnsi="Cambria" w:cs="Cambria"/>
                <w:color w:val="000000" w:themeColor="text1"/>
                <w:sz w:val="20"/>
                <w:szCs w:val="20"/>
              </w:rPr>
              <w:t xml:space="preserve">MWF, 1-1:50, Andrew </w:t>
            </w:r>
            <w:proofErr w:type="spellStart"/>
            <w:r>
              <w:rPr>
                <w:rFonts w:ascii="Cambria" w:eastAsia="Cambria" w:hAnsi="Cambria" w:cs="Cambria"/>
                <w:color w:val="000000" w:themeColor="text1"/>
                <w:sz w:val="20"/>
                <w:szCs w:val="20"/>
              </w:rPr>
              <w:t>Garnar</w:t>
            </w:r>
            <w:proofErr w:type="spellEnd"/>
          </w:p>
        </w:tc>
      </w:tr>
      <w:tr w:rsidR="009505FB" w:rsidRPr="00B65A8C" w14:paraId="6248C0C5" w14:textId="77777777" w:rsidTr="00D74D32">
        <w:trPr>
          <w:trHeight w:hRule="exact" w:val="528"/>
        </w:trPr>
        <w:tc>
          <w:tcPr>
            <w:tcW w:w="1057" w:type="dxa"/>
            <w:shd w:val="clear" w:color="auto" w:fill="D9B4E3"/>
            <w:tcMar>
              <w:top w:w="0" w:type="dxa"/>
              <w:right w:w="0" w:type="dxa"/>
            </w:tcMar>
          </w:tcPr>
          <w:p w14:paraId="02080318" w14:textId="77777777" w:rsidR="009505FB" w:rsidRPr="00B65A8C" w:rsidRDefault="009505FB" w:rsidP="00D74D32">
            <w:pPr>
              <w:jc w:val="center"/>
              <w:rPr>
                <w:rFonts w:ascii="Cambria" w:eastAsia="Cambria" w:hAnsi="Cambria" w:cs="Cambria"/>
                <w:sz w:val="20"/>
                <w:szCs w:val="20"/>
              </w:rPr>
            </w:pPr>
            <w:r w:rsidRPr="00B65A8C">
              <w:rPr>
                <w:rFonts w:ascii="Cambria" w:eastAsia="Cambria" w:hAnsi="Cambria" w:cs="Cambria"/>
                <w:sz w:val="20"/>
                <w:szCs w:val="20"/>
              </w:rPr>
              <w:t>M&amp;B</w:t>
            </w:r>
          </w:p>
        </w:tc>
        <w:tc>
          <w:tcPr>
            <w:tcW w:w="990" w:type="dxa"/>
            <w:shd w:val="clear" w:color="auto" w:fill="F7CAAC" w:themeFill="accent2" w:themeFillTint="66"/>
          </w:tcPr>
          <w:p w14:paraId="086B6599" w14:textId="77777777" w:rsidR="009505FB" w:rsidRPr="00B65A8C" w:rsidRDefault="009505FB" w:rsidP="00D74D32">
            <w:pPr>
              <w:jc w:val="center"/>
              <w:rPr>
                <w:rFonts w:ascii="Cambria" w:eastAsia="Cambria" w:hAnsi="Cambria" w:cs="Cambria"/>
                <w:sz w:val="20"/>
                <w:szCs w:val="20"/>
              </w:rPr>
            </w:pPr>
            <w:r w:rsidRPr="00B65A8C">
              <w:rPr>
                <w:rFonts w:ascii="Cambria" w:eastAsia="Cambria" w:hAnsi="Cambria" w:cs="Cambria"/>
                <w:sz w:val="20"/>
                <w:szCs w:val="20"/>
              </w:rPr>
              <w:t>S&amp;BS</w:t>
            </w:r>
          </w:p>
        </w:tc>
        <w:tc>
          <w:tcPr>
            <w:tcW w:w="1080" w:type="dxa"/>
          </w:tcPr>
          <w:p w14:paraId="1B2542B4" w14:textId="77777777" w:rsidR="009505FB" w:rsidRPr="00B65A8C" w:rsidRDefault="009505FB" w:rsidP="00D74D32">
            <w:pPr>
              <w:jc w:val="center"/>
              <w:rPr>
                <w:rFonts w:ascii="Cambria" w:eastAsia="Cambria" w:hAnsi="Cambria" w:cs="Cambria"/>
                <w:color w:val="000000" w:themeColor="text1"/>
                <w:sz w:val="20"/>
                <w:szCs w:val="20"/>
              </w:rPr>
            </w:pPr>
            <w:r>
              <w:rPr>
                <w:rStyle w:val="normaltextrun"/>
                <w:rFonts w:ascii="Cambria" w:hAnsi="Cambria"/>
                <w:sz w:val="20"/>
                <w:szCs w:val="20"/>
              </w:rPr>
              <w:t>21151</w:t>
            </w:r>
          </w:p>
        </w:tc>
        <w:tc>
          <w:tcPr>
            <w:tcW w:w="1530" w:type="dxa"/>
            <w:tcMar>
              <w:top w:w="0" w:type="dxa"/>
              <w:right w:w="0" w:type="dxa"/>
            </w:tcMar>
          </w:tcPr>
          <w:p w14:paraId="7F7CAC9F" w14:textId="77777777" w:rsidR="009505FB" w:rsidRPr="00B65A8C" w:rsidRDefault="009505FB" w:rsidP="00D74D32">
            <w:pPr>
              <w:jc w:val="center"/>
              <w:rPr>
                <w:rFonts w:ascii="Cambria" w:eastAsia="Cambria" w:hAnsi="Cambria" w:cs="Cambria"/>
                <w:color w:val="000000" w:themeColor="text1"/>
                <w:sz w:val="20"/>
                <w:szCs w:val="20"/>
              </w:rPr>
            </w:pPr>
            <w:r w:rsidRPr="00B65A8C">
              <w:rPr>
                <w:rFonts w:ascii="Cambria" w:eastAsia="Cambria" w:hAnsi="Cambria" w:cs="Cambria"/>
                <w:color w:val="000000" w:themeColor="text1"/>
                <w:sz w:val="20"/>
                <w:szCs w:val="20"/>
              </w:rPr>
              <w:t>HEAL 217</w:t>
            </w:r>
          </w:p>
        </w:tc>
        <w:tc>
          <w:tcPr>
            <w:tcW w:w="5220" w:type="dxa"/>
            <w:tcMar>
              <w:top w:w="0" w:type="dxa"/>
              <w:right w:w="0" w:type="dxa"/>
            </w:tcMar>
          </w:tcPr>
          <w:p w14:paraId="6CF75E63" w14:textId="77777777" w:rsidR="009505FB" w:rsidRPr="00B65A8C" w:rsidRDefault="009505FB" w:rsidP="00D74D32">
            <w:pPr>
              <w:rPr>
                <w:rFonts w:ascii="Cambria" w:eastAsia="Cambria" w:hAnsi="Cambria" w:cs="Cambria"/>
                <w:color w:val="000000" w:themeColor="text1"/>
                <w:sz w:val="20"/>
                <w:szCs w:val="20"/>
              </w:rPr>
            </w:pPr>
            <w:r w:rsidRPr="00B65A8C">
              <w:rPr>
                <w:rFonts w:ascii="Cambria" w:eastAsia="Cambria" w:hAnsi="Cambria" w:cs="Cambria"/>
                <w:color w:val="000000" w:themeColor="text1"/>
                <w:sz w:val="20"/>
                <w:szCs w:val="20"/>
              </w:rPr>
              <w:t>Human Sexuality</w:t>
            </w:r>
          </w:p>
        </w:tc>
        <w:tc>
          <w:tcPr>
            <w:tcW w:w="4691" w:type="dxa"/>
            <w:tcMar>
              <w:top w:w="0" w:type="dxa"/>
              <w:right w:w="0" w:type="dxa"/>
            </w:tcMar>
          </w:tcPr>
          <w:p w14:paraId="68ECDF8B" w14:textId="77777777" w:rsidR="009505FB" w:rsidRPr="00B65A8C" w:rsidRDefault="009505FB" w:rsidP="00D74D32">
            <w:pPr>
              <w:rPr>
                <w:rFonts w:ascii="Cambria" w:eastAsia="Cambria" w:hAnsi="Cambria" w:cs="Cambria"/>
                <w:color w:val="000000" w:themeColor="text1"/>
                <w:sz w:val="20"/>
                <w:szCs w:val="20"/>
              </w:rPr>
            </w:pPr>
            <w:r>
              <w:rPr>
                <w:rFonts w:ascii="Cambria" w:eastAsia="Cambria" w:hAnsi="Cambria" w:cs="Cambria"/>
                <w:color w:val="000000" w:themeColor="text1"/>
                <w:sz w:val="20"/>
                <w:szCs w:val="20"/>
              </w:rPr>
              <w:t>TR, 12:15-1:30, TBD</w:t>
            </w:r>
          </w:p>
        </w:tc>
      </w:tr>
      <w:tr w:rsidR="009505FB" w14:paraId="3F09C5DD" w14:textId="77777777" w:rsidTr="00D74D32">
        <w:trPr>
          <w:trHeight w:hRule="exact" w:val="528"/>
        </w:trPr>
        <w:tc>
          <w:tcPr>
            <w:tcW w:w="1057" w:type="dxa"/>
            <w:shd w:val="clear" w:color="auto" w:fill="D9B4E3"/>
            <w:tcMar>
              <w:top w:w="0" w:type="dxa"/>
              <w:right w:w="0" w:type="dxa"/>
            </w:tcMar>
          </w:tcPr>
          <w:p w14:paraId="1C182747" w14:textId="77777777" w:rsidR="009505FB" w:rsidRPr="00B65A8C" w:rsidRDefault="009505FB" w:rsidP="00D74D32">
            <w:pPr>
              <w:jc w:val="center"/>
              <w:rPr>
                <w:rFonts w:ascii="Cambria" w:eastAsia="Cambria" w:hAnsi="Cambria" w:cs="Cambria"/>
                <w:sz w:val="20"/>
                <w:szCs w:val="20"/>
              </w:rPr>
            </w:pPr>
            <w:r>
              <w:rPr>
                <w:rFonts w:ascii="Cambria" w:eastAsia="Cambria" w:hAnsi="Cambria" w:cs="Cambria"/>
                <w:sz w:val="20"/>
                <w:szCs w:val="20"/>
              </w:rPr>
              <w:t>M&amp;B</w:t>
            </w:r>
          </w:p>
        </w:tc>
        <w:tc>
          <w:tcPr>
            <w:tcW w:w="990" w:type="dxa"/>
            <w:shd w:val="clear" w:color="auto" w:fill="F7CAAC" w:themeFill="accent2" w:themeFillTint="66"/>
          </w:tcPr>
          <w:p w14:paraId="65A77CDF" w14:textId="77777777" w:rsidR="009505FB" w:rsidRPr="00B65A8C" w:rsidRDefault="009505FB" w:rsidP="00D74D32">
            <w:pPr>
              <w:jc w:val="center"/>
              <w:rPr>
                <w:rFonts w:ascii="Cambria" w:eastAsia="Cambria" w:hAnsi="Cambria" w:cs="Cambria"/>
                <w:sz w:val="20"/>
                <w:szCs w:val="20"/>
              </w:rPr>
            </w:pPr>
            <w:r>
              <w:rPr>
                <w:rFonts w:ascii="Cambria" w:eastAsia="Cambria" w:hAnsi="Cambria" w:cs="Cambria"/>
                <w:sz w:val="20"/>
                <w:szCs w:val="20"/>
              </w:rPr>
              <w:t>S&amp;BS</w:t>
            </w:r>
          </w:p>
        </w:tc>
        <w:tc>
          <w:tcPr>
            <w:tcW w:w="1080" w:type="dxa"/>
          </w:tcPr>
          <w:p w14:paraId="656E6C0C" w14:textId="77777777" w:rsidR="009505FB" w:rsidRDefault="009505FB" w:rsidP="00D74D32">
            <w:pPr>
              <w:jc w:val="center"/>
              <w:rPr>
                <w:rStyle w:val="normaltextrun"/>
                <w:rFonts w:ascii="Cambria" w:hAnsi="Cambria"/>
                <w:sz w:val="20"/>
                <w:szCs w:val="20"/>
              </w:rPr>
            </w:pPr>
            <w:r>
              <w:rPr>
                <w:rStyle w:val="normaltextrun"/>
                <w:rFonts w:ascii="Cambria" w:hAnsi="Cambria"/>
                <w:sz w:val="20"/>
                <w:szCs w:val="20"/>
              </w:rPr>
              <w:t>21035</w:t>
            </w:r>
          </w:p>
        </w:tc>
        <w:tc>
          <w:tcPr>
            <w:tcW w:w="1530" w:type="dxa"/>
            <w:tcMar>
              <w:top w:w="0" w:type="dxa"/>
              <w:right w:w="0" w:type="dxa"/>
            </w:tcMar>
          </w:tcPr>
          <w:p w14:paraId="5833FDEC" w14:textId="77777777" w:rsidR="009505FB" w:rsidRPr="00B65A8C" w:rsidRDefault="009505FB" w:rsidP="00D74D32">
            <w:pPr>
              <w:jc w:val="center"/>
              <w:rPr>
                <w:rFonts w:ascii="Cambria" w:eastAsia="Cambria" w:hAnsi="Cambria" w:cs="Cambria"/>
                <w:color w:val="000000" w:themeColor="text1"/>
                <w:sz w:val="20"/>
                <w:szCs w:val="20"/>
              </w:rPr>
            </w:pPr>
            <w:r>
              <w:rPr>
                <w:rFonts w:ascii="Cambria" w:eastAsia="Cambria" w:hAnsi="Cambria" w:cs="Cambria"/>
                <w:color w:val="000000" w:themeColor="text1"/>
                <w:sz w:val="20"/>
                <w:szCs w:val="20"/>
              </w:rPr>
              <w:t>PSYC 330</w:t>
            </w:r>
          </w:p>
        </w:tc>
        <w:tc>
          <w:tcPr>
            <w:tcW w:w="5220" w:type="dxa"/>
            <w:tcMar>
              <w:top w:w="0" w:type="dxa"/>
              <w:right w:w="0" w:type="dxa"/>
            </w:tcMar>
          </w:tcPr>
          <w:p w14:paraId="5DA12059" w14:textId="77777777" w:rsidR="009505FB" w:rsidRDefault="009505FB" w:rsidP="00D74D32">
            <w:pPr>
              <w:pStyle w:val="paragraph"/>
              <w:textAlignment w:val="baseline"/>
            </w:pPr>
            <w:r>
              <w:rPr>
                <w:rStyle w:val="normaltextrun"/>
                <w:rFonts w:ascii="Cambria" w:hAnsi="Cambria"/>
                <w:sz w:val="20"/>
                <w:szCs w:val="20"/>
              </w:rPr>
              <w:t>Psychology of Prejudice &amp; Discrimination</w:t>
            </w:r>
            <w:r>
              <w:rPr>
                <w:rStyle w:val="eop"/>
                <w:rFonts w:ascii="Cambria" w:hAnsi="Cambria"/>
                <w:sz w:val="20"/>
                <w:szCs w:val="20"/>
              </w:rPr>
              <w:t> </w:t>
            </w:r>
          </w:p>
          <w:p w14:paraId="0962D977" w14:textId="77777777" w:rsidR="009505FB" w:rsidRPr="00B65A8C" w:rsidRDefault="009505FB" w:rsidP="00D74D32">
            <w:pPr>
              <w:rPr>
                <w:rFonts w:ascii="Cambria" w:eastAsia="Cambria" w:hAnsi="Cambria" w:cs="Cambria"/>
                <w:color w:val="000000" w:themeColor="text1"/>
                <w:sz w:val="20"/>
                <w:szCs w:val="20"/>
              </w:rPr>
            </w:pPr>
          </w:p>
        </w:tc>
        <w:tc>
          <w:tcPr>
            <w:tcW w:w="4691" w:type="dxa"/>
            <w:tcMar>
              <w:top w:w="0" w:type="dxa"/>
              <w:right w:w="0" w:type="dxa"/>
            </w:tcMar>
          </w:tcPr>
          <w:p w14:paraId="303D699F" w14:textId="77777777" w:rsidR="009505FB" w:rsidRDefault="009505FB" w:rsidP="00D74D32">
            <w:pPr>
              <w:rPr>
                <w:rFonts w:ascii="Cambria" w:eastAsia="Cambria" w:hAnsi="Cambria" w:cs="Cambria"/>
                <w:color w:val="000000" w:themeColor="text1"/>
                <w:sz w:val="20"/>
                <w:szCs w:val="20"/>
              </w:rPr>
            </w:pPr>
            <w:r>
              <w:rPr>
                <w:rFonts w:ascii="Cambria" w:eastAsia="Cambria" w:hAnsi="Cambria" w:cs="Cambria"/>
                <w:color w:val="000000" w:themeColor="text1"/>
                <w:sz w:val="20"/>
                <w:szCs w:val="20"/>
              </w:rPr>
              <w:t>TR, 10:50-12:05, Vincent Spicer</w:t>
            </w:r>
          </w:p>
        </w:tc>
      </w:tr>
    </w:tbl>
    <w:p w14:paraId="0A9C4589" w14:textId="77777777" w:rsidR="00111208" w:rsidRDefault="00111208" w:rsidP="006C725C">
      <w:pPr>
        <w:jc w:val="center"/>
        <w:rPr>
          <w:rFonts w:ascii="Cambria" w:eastAsia="Cambria" w:hAnsi="Cambria" w:cs="Cambria"/>
          <w:b/>
          <w:bCs/>
          <w:color w:val="FF0000"/>
          <w:sz w:val="20"/>
          <w:szCs w:val="20"/>
        </w:rPr>
      </w:pPr>
    </w:p>
    <w:p w14:paraId="7D72ADCC" w14:textId="77777777" w:rsidR="00111208" w:rsidRDefault="00111208" w:rsidP="006C725C">
      <w:pPr>
        <w:jc w:val="center"/>
        <w:rPr>
          <w:rFonts w:ascii="Cambria" w:eastAsia="Cambria" w:hAnsi="Cambria" w:cs="Cambria"/>
          <w:b/>
          <w:bCs/>
          <w:color w:val="FF0000"/>
          <w:sz w:val="20"/>
          <w:szCs w:val="20"/>
        </w:rPr>
      </w:pPr>
    </w:p>
    <w:p w14:paraId="2B05C8B6" w14:textId="77777777" w:rsidR="00111208" w:rsidRDefault="00111208" w:rsidP="006C725C">
      <w:pPr>
        <w:jc w:val="center"/>
        <w:rPr>
          <w:rFonts w:ascii="Cambria" w:eastAsia="Cambria" w:hAnsi="Cambria" w:cs="Cambria"/>
          <w:b/>
          <w:bCs/>
          <w:color w:val="FF0000"/>
          <w:sz w:val="20"/>
          <w:szCs w:val="20"/>
        </w:rPr>
      </w:pPr>
    </w:p>
    <w:p w14:paraId="2EC513E1" w14:textId="77777777" w:rsidR="00111208" w:rsidRDefault="00111208" w:rsidP="006C725C">
      <w:pPr>
        <w:jc w:val="center"/>
        <w:rPr>
          <w:rFonts w:ascii="Cambria" w:eastAsia="Cambria" w:hAnsi="Cambria" w:cs="Cambria"/>
          <w:b/>
          <w:bCs/>
          <w:color w:val="FF0000"/>
          <w:sz w:val="20"/>
          <w:szCs w:val="20"/>
        </w:rPr>
      </w:pPr>
    </w:p>
    <w:p w14:paraId="47D288E5" w14:textId="77777777" w:rsidR="00111208" w:rsidRDefault="00111208" w:rsidP="006C725C">
      <w:pPr>
        <w:jc w:val="center"/>
        <w:rPr>
          <w:rFonts w:ascii="Cambria" w:eastAsia="Cambria" w:hAnsi="Cambria" w:cs="Cambria"/>
          <w:b/>
          <w:bCs/>
          <w:color w:val="FF0000"/>
          <w:sz w:val="20"/>
          <w:szCs w:val="20"/>
        </w:rPr>
      </w:pPr>
    </w:p>
    <w:p w14:paraId="4918EB1E" w14:textId="77777777" w:rsidR="00111208" w:rsidRDefault="00111208" w:rsidP="006C725C">
      <w:pPr>
        <w:jc w:val="center"/>
        <w:rPr>
          <w:rFonts w:ascii="Cambria" w:eastAsia="Cambria" w:hAnsi="Cambria" w:cs="Cambria"/>
          <w:b/>
          <w:bCs/>
          <w:color w:val="FF0000"/>
          <w:sz w:val="20"/>
          <w:szCs w:val="20"/>
        </w:rPr>
      </w:pPr>
    </w:p>
    <w:p w14:paraId="22BDDD86" w14:textId="77777777" w:rsidR="00111208" w:rsidRDefault="00111208" w:rsidP="006C725C">
      <w:pPr>
        <w:jc w:val="center"/>
        <w:rPr>
          <w:rFonts w:ascii="Cambria" w:eastAsia="Cambria" w:hAnsi="Cambria" w:cs="Cambria"/>
          <w:b/>
          <w:bCs/>
          <w:color w:val="FF0000"/>
          <w:sz w:val="20"/>
          <w:szCs w:val="20"/>
        </w:rPr>
      </w:pPr>
    </w:p>
    <w:p w14:paraId="26515E5F" w14:textId="77777777" w:rsidR="00111208" w:rsidRDefault="00111208" w:rsidP="005458C1">
      <w:pPr>
        <w:rPr>
          <w:rFonts w:ascii="Cambria" w:eastAsia="Cambria" w:hAnsi="Cambria" w:cs="Cambria"/>
          <w:b/>
          <w:bCs/>
          <w:color w:val="FF0000"/>
          <w:sz w:val="20"/>
          <w:szCs w:val="20"/>
        </w:rPr>
      </w:pPr>
    </w:p>
    <w:p w14:paraId="60618FAC" w14:textId="1FFB5C40" w:rsidR="12A548A1" w:rsidRPr="00B65A8C" w:rsidRDefault="12A548A1" w:rsidP="14BAFC9F">
      <w:pPr>
        <w:rPr>
          <w:rFonts w:ascii="Cambria" w:eastAsia="Cambria" w:hAnsi="Cambria" w:cs="Cambria"/>
          <w:sz w:val="20"/>
          <w:szCs w:val="20"/>
        </w:rPr>
      </w:pPr>
    </w:p>
    <w:p w14:paraId="1CC57795" w14:textId="2FFE4C7F" w:rsidR="00D44DD0" w:rsidRPr="00B65A8C" w:rsidRDefault="00D44DD0" w:rsidP="00D44DD0">
      <w:pPr>
        <w:spacing w:before="14" w:after="160" w:line="259" w:lineRule="auto"/>
        <w:ind w:left="20" w:right="-2"/>
        <w:rPr>
          <w:rFonts w:ascii="Cambria" w:eastAsia="Cambria" w:hAnsi="Cambria" w:cs="Cambria"/>
          <w:sz w:val="20"/>
          <w:szCs w:val="20"/>
        </w:rPr>
      </w:pPr>
      <w:r w:rsidRPr="00B65A8C">
        <w:rPr>
          <w:rFonts w:ascii="Cambria" w:eastAsia="Cambria" w:hAnsi="Cambria" w:cs="Cambria"/>
          <w:sz w:val="20"/>
          <w:szCs w:val="20"/>
        </w:rPr>
        <w:t xml:space="preserve">There is both a major and minor in Women’s &amp; Gender Studies for those with a serious interest in the intersections of gender, class, race, ethnicity, age, religion, ability, and sexuality. If you would like to learn more about the WGS major or minor, please speak with your WGS professor or with Dr. </w:t>
      </w:r>
      <w:r w:rsidR="00677B20">
        <w:rPr>
          <w:rFonts w:ascii="Cambria" w:eastAsia="Cambria" w:hAnsi="Cambria" w:cs="Cambria"/>
          <w:sz w:val="20"/>
          <w:szCs w:val="20"/>
        </w:rPr>
        <w:t xml:space="preserve">Lauren </w:t>
      </w:r>
      <w:proofErr w:type="spellStart"/>
      <w:r w:rsidR="00677B20">
        <w:rPr>
          <w:rFonts w:ascii="Cambria" w:eastAsia="Cambria" w:hAnsi="Cambria" w:cs="Cambria"/>
          <w:sz w:val="20"/>
          <w:szCs w:val="20"/>
        </w:rPr>
        <w:t>Ravalico</w:t>
      </w:r>
      <w:proofErr w:type="spellEnd"/>
      <w:r w:rsidRPr="00B65A8C">
        <w:rPr>
          <w:rFonts w:ascii="Cambria" w:eastAsia="Cambria" w:hAnsi="Cambria" w:cs="Cambria"/>
          <w:sz w:val="20"/>
          <w:szCs w:val="20"/>
        </w:rPr>
        <w:t xml:space="preserve"> (</w:t>
      </w:r>
      <w:r w:rsidR="00677B20">
        <w:t>ravalicold@cofc.edu</w:t>
      </w:r>
      <w:r w:rsidRPr="00B65A8C">
        <w:rPr>
          <w:rFonts w:ascii="Cambria" w:eastAsia="Cambria" w:hAnsi="Cambria" w:cs="Cambria"/>
          <w:sz w:val="20"/>
          <w:szCs w:val="20"/>
        </w:rPr>
        <w:t xml:space="preserve">). You can also find helpful resources for students at </w:t>
      </w:r>
      <w:hyperlink r:id="rId13">
        <w:r w:rsidRPr="00B65A8C">
          <w:rPr>
            <w:rStyle w:val="Hyperlink"/>
            <w:rFonts w:ascii="Cambria" w:eastAsia="Cambria" w:hAnsi="Cambria" w:cs="Cambria"/>
            <w:sz w:val="20"/>
            <w:szCs w:val="20"/>
          </w:rPr>
          <w:t>our website</w:t>
        </w:r>
      </w:hyperlink>
      <w:r w:rsidRPr="00B65A8C">
        <w:rPr>
          <w:rFonts w:ascii="Cambria" w:eastAsia="Cambria" w:hAnsi="Cambria" w:cs="Cambria"/>
          <w:sz w:val="20"/>
          <w:szCs w:val="20"/>
        </w:rPr>
        <w:t xml:space="preserve"> or at our program blog, </w:t>
      </w:r>
      <w:hyperlink r:id="rId14">
        <w:r w:rsidRPr="00B65A8C">
          <w:rPr>
            <w:rStyle w:val="Hyperlink"/>
            <w:rFonts w:ascii="Cambria" w:eastAsia="Cambria" w:hAnsi="Cambria" w:cs="Cambria"/>
            <w:i/>
            <w:iCs/>
            <w:sz w:val="20"/>
            <w:szCs w:val="20"/>
          </w:rPr>
          <w:t>WGS Connect</w:t>
        </w:r>
      </w:hyperlink>
      <w:r w:rsidRPr="00B65A8C">
        <w:rPr>
          <w:rFonts w:ascii="Cambria" w:eastAsia="Cambria" w:hAnsi="Cambria" w:cs="Cambria"/>
          <w:sz w:val="20"/>
          <w:szCs w:val="20"/>
        </w:rPr>
        <w:t>.</w:t>
      </w:r>
    </w:p>
    <w:p w14:paraId="5E894FF1" w14:textId="77777777" w:rsidR="00D44DD0" w:rsidRPr="00B65A8C" w:rsidRDefault="00D44DD0" w:rsidP="00D44DD0">
      <w:pPr>
        <w:rPr>
          <w:rFonts w:ascii="Cambria" w:eastAsia="Cambria" w:hAnsi="Cambria" w:cs="Cambria"/>
          <w:b/>
          <w:bCs/>
          <w:color w:val="FF0000"/>
          <w:sz w:val="20"/>
          <w:szCs w:val="20"/>
        </w:rPr>
      </w:pPr>
    </w:p>
    <w:p w14:paraId="54CCAEF6" w14:textId="77777777" w:rsidR="00D44DD0" w:rsidRPr="00B65A8C" w:rsidRDefault="00D44DD0" w:rsidP="00D44DD0">
      <w:pPr>
        <w:rPr>
          <w:rFonts w:ascii="Cambria" w:eastAsia="Cambria" w:hAnsi="Cambria" w:cs="Cambria"/>
          <w:b/>
          <w:bCs/>
          <w:color w:val="000000" w:themeColor="text1"/>
          <w:sz w:val="20"/>
          <w:szCs w:val="20"/>
        </w:rPr>
      </w:pPr>
      <w:r w:rsidRPr="00B65A8C">
        <w:rPr>
          <w:rFonts w:ascii="Cambria" w:eastAsia="Cambria" w:hAnsi="Cambria" w:cs="Cambria"/>
          <w:b/>
          <w:bCs/>
          <w:color w:val="000000" w:themeColor="text1"/>
          <w:sz w:val="20"/>
          <w:szCs w:val="20"/>
        </w:rPr>
        <w:t>Catalog for anything prior to Fall 2022</w:t>
      </w:r>
      <w:r w:rsidRPr="00B65A8C">
        <w:rPr>
          <w:rFonts w:ascii="Cambria" w:eastAsia="Cambria" w:hAnsi="Cambria" w:cs="Cambria"/>
          <w:b/>
          <w:bCs/>
          <w:color w:val="000000" w:themeColor="text1"/>
          <w:sz w:val="20"/>
          <w:szCs w:val="20"/>
        </w:rPr>
        <w:tab/>
      </w:r>
      <w:r w:rsidRPr="00B65A8C">
        <w:rPr>
          <w:rFonts w:ascii="Cambria" w:eastAsia="Cambria" w:hAnsi="Cambria" w:cs="Cambria"/>
          <w:b/>
          <w:bCs/>
          <w:color w:val="000000" w:themeColor="text1"/>
          <w:sz w:val="20"/>
          <w:szCs w:val="20"/>
        </w:rPr>
        <w:tab/>
      </w:r>
      <w:r w:rsidRPr="00B65A8C">
        <w:rPr>
          <w:rFonts w:ascii="Cambria" w:eastAsia="Cambria" w:hAnsi="Cambria" w:cs="Cambria"/>
          <w:b/>
          <w:bCs/>
          <w:color w:val="000000" w:themeColor="text1"/>
          <w:sz w:val="20"/>
          <w:szCs w:val="20"/>
        </w:rPr>
        <w:tab/>
        <w:t>Catalog for Fall 2022 and beyond</w:t>
      </w:r>
    </w:p>
    <w:p w14:paraId="4B60E81C" w14:textId="77777777" w:rsidR="00D44DD0" w:rsidRPr="00B65A8C" w:rsidRDefault="00D44DD0" w:rsidP="00D44DD0">
      <w:pPr>
        <w:rPr>
          <w:rFonts w:ascii="Cambria" w:eastAsia="Cambria" w:hAnsi="Cambria" w:cs="Cambria"/>
          <w:sz w:val="20"/>
          <w:szCs w:val="20"/>
        </w:rPr>
      </w:pPr>
      <w:r w:rsidRPr="00B65A8C">
        <w:rPr>
          <w:rFonts w:ascii="Cambria" w:eastAsia="Cambria" w:hAnsi="Cambria" w:cs="Cambria"/>
          <w:b/>
          <w:bCs/>
          <w:color w:val="538135" w:themeColor="accent6" w:themeShade="BF"/>
          <w:sz w:val="20"/>
          <w:szCs w:val="20"/>
        </w:rPr>
        <w:t>P&amp;S</w:t>
      </w:r>
      <w:r w:rsidRPr="00B65A8C">
        <w:rPr>
          <w:rFonts w:ascii="Cambria" w:eastAsia="Cambria" w:hAnsi="Cambria" w:cs="Cambria"/>
          <w:color w:val="538135" w:themeColor="accent6" w:themeShade="BF"/>
          <w:sz w:val="20"/>
          <w:szCs w:val="20"/>
        </w:rPr>
        <w:t xml:space="preserve"> – Political and Social Organization</w:t>
      </w:r>
      <w:r w:rsidRPr="00B65A8C">
        <w:rPr>
          <w:rFonts w:ascii="Cambria" w:eastAsia="Cambria" w:hAnsi="Cambria" w:cs="Cambria"/>
          <w:color w:val="538135" w:themeColor="accent6" w:themeShade="BF"/>
          <w:sz w:val="20"/>
          <w:szCs w:val="20"/>
        </w:rPr>
        <w:tab/>
      </w:r>
      <w:r w:rsidRPr="00B65A8C">
        <w:rPr>
          <w:rFonts w:ascii="Cambria" w:eastAsia="Cambria" w:hAnsi="Cambria" w:cs="Cambria"/>
          <w:color w:val="538135" w:themeColor="accent6" w:themeShade="BF"/>
          <w:sz w:val="20"/>
          <w:szCs w:val="20"/>
        </w:rPr>
        <w:tab/>
      </w:r>
      <w:r w:rsidRPr="00B65A8C">
        <w:rPr>
          <w:rFonts w:ascii="Cambria" w:eastAsia="Cambria" w:hAnsi="Cambria" w:cs="Cambria"/>
          <w:color w:val="538135" w:themeColor="accent6" w:themeShade="BF"/>
          <w:sz w:val="20"/>
          <w:szCs w:val="20"/>
        </w:rPr>
        <w:tab/>
      </w:r>
      <w:r w:rsidRPr="00B65A8C">
        <w:rPr>
          <w:rFonts w:ascii="Cambria" w:eastAsia="Cambria" w:hAnsi="Cambria" w:cs="Cambria"/>
          <w:color w:val="FFC000"/>
          <w:sz w:val="20"/>
          <w:szCs w:val="20"/>
        </w:rPr>
        <w:t>S&amp;BS – Social &amp; Behavioral Sciences</w:t>
      </w:r>
    </w:p>
    <w:p w14:paraId="5FB564B8" w14:textId="77777777" w:rsidR="00D44DD0" w:rsidRPr="00B65A8C" w:rsidRDefault="00D44DD0" w:rsidP="00D44DD0">
      <w:pPr>
        <w:rPr>
          <w:rFonts w:ascii="Cambria" w:eastAsia="Cambria" w:hAnsi="Cambria" w:cs="Cambria"/>
          <w:sz w:val="20"/>
          <w:szCs w:val="20"/>
        </w:rPr>
      </w:pPr>
      <w:r w:rsidRPr="00B65A8C">
        <w:rPr>
          <w:rFonts w:ascii="Cambria" w:eastAsia="Cambria" w:hAnsi="Cambria" w:cs="Cambria"/>
          <w:b/>
          <w:bCs/>
          <w:color w:val="BF8F00" w:themeColor="accent4" w:themeShade="BF"/>
          <w:sz w:val="20"/>
          <w:szCs w:val="20"/>
        </w:rPr>
        <w:t>H&amp;G</w:t>
      </w:r>
      <w:r w:rsidRPr="00B65A8C">
        <w:rPr>
          <w:rFonts w:ascii="Cambria" w:eastAsia="Cambria" w:hAnsi="Cambria" w:cs="Cambria"/>
          <w:color w:val="BF8F00" w:themeColor="accent4" w:themeShade="BF"/>
          <w:sz w:val="20"/>
          <w:szCs w:val="20"/>
        </w:rPr>
        <w:t xml:space="preserve"> – Historical and Global Perspectives</w:t>
      </w:r>
      <w:r w:rsidRPr="00B65A8C">
        <w:rPr>
          <w:rFonts w:ascii="Cambria" w:eastAsia="Cambria" w:hAnsi="Cambria" w:cs="Cambria"/>
          <w:color w:val="BF8F00" w:themeColor="accent4" w:themeShade="BF"/>
          <w:sz w:val="20"/>
          <w:szCs w:val="20"/>
        </w:rPr>
        <w:tab/>
      </w:r>
      <w:r w:rsidRPr="00B65A8C">
        <w:rPr>
          <w:rFonts w:ascii="Cambria" w:eastAsia="Cambria" w:hAnsi="Cambria" w:cs="Cambria"/>
          <w:color w:val="BF8F00" w:themeColor="accent4" w:themeShade="BF"/>
          <w:sz w:val="20"/>
          <w:szCs w:val="20"/>
        </w:rPr>
        <w:tab/>
      </w:r>
      <w:r w:rsidRPr="00B65A8C">
        <w:rPr>
          <w:rFonts w:ascii="Cambria" w:eastAsia="Cambria" w:hAnsi="Cambria" w:cs="Cambria"/>
          <w:color w:val="BF8F00" w:themeColor="accent4" w:themeShade="BF"/>
          <w:sz w:val="20"/>
          <w:szCs w:val="20"/>
        </w:rPr>
        <w:tab/>
      </w:r>
      <w:r w:rsidRPr="00B65A8C">
        <w:rPr>
          <w:rFonts w:ascii="Cambria" w:eastAsia="Cambria" w:hAnsi="Cambria" w:cs="Cambria"/>
          <w:color w:val="00B0F0"/>
          <w:sz w:val="20"/>
          <w:szCs w:val="20"/>
        </w:rPr>
        <w:t>A&amp;H – Arts &amp; Humanities</w:t>
      </w:r>
    </w:p>
    <w:p w14:paraId="4CE5CBEC" w14:textId="77777777" w:rsidR="00D44DD0" w:rsidRPr="00B65A8C" w:rsidRDefault="00D44DD0" w:rsidP="00D44DD0">
      <w:pPr>
        <w:rPr>
          <w:rFonts w:ascii="Cambria" w:eastAsia="Cambria" w:hAnsi="Cambria" w:cs="Cambria"/>
          <w:sz w:val="20"/>
          <w:szCs w:val="20"/>
        </w:rPr>
      </w:pPr>
      <w:r w:rsidRPr="00B65A8C">
        <w:rPr>
          <w:rFonts w:ascii="Cambria" w:eastAsia="Cambria" w:hAnsi="Cambria" w:cs="Cambria"/>
          <w:b/>
          <w:bCs/>
          <w:color w:val="4472C4" w:themeColor="accent1"/>
          <w:sz w:val="20"/>
          <w:szCs w:val="20"/>
        </w:rPr>
        <w:t>C&amp;R</w:t>
      </w:r>
      <w:r w:rsidRPr="00B65A8C">
        <w:rPr>
          <w:rFonts w:ascii="Cambria" w:eastAsia="Cambria" w:hAnsi="Cambria" w:cs="Cambria"/>
          <w:color w:val="4472C4" w:themeColor="accent1"/>
          <w:sz w:val="20"/>
          <w:szCs w:val="20"/>
        </w:rPr>
        <w:t xml:space="preserve"> – Culture and Representation</w:t>
      </w:r>
      <w:r w:rsidRPr="00B65A8C">
        <w:rPr>
          <w:rFonts w:ascii="Cambria" w:eastAsia="Cambria" w:hAnsi="Cambria" w:cs="Cambria"/>
          <w:color w:val="4472C4" w:themeColor="accent1"/>
          <w:sz w:val="20"/>
          <w:szCs w:val="20"/>
        </w:rPr>
        <w:tab/>
      </w:r>
      <w:r w:rsidRPr="00B65A8C">
        <w:rPr>
          <w:rFonts w:ascii="Cambria" w:eastAsia="Cambria" w:hAnsi="Cambria" w:cs="Cambria"/>
          <w:color w:val="4472C4" w:themeColor="accent1"/>
          <w:sz w:val="20"/>
          <w:szCs w:val="20"/>
        </w:rPr>
        <w:tab/>
      </w:r>
      <w:r w:rsidRPr="00B65A8C">
        <w:rPr>
          <w:rFonts w:ascii="Cambria" w:eastAsia="Cambria" w:hAnsi="Cambria" w:cs="Cambria"/>
          <w:color w:val="4472C4" w:themeColor="accent1"/>
          <w:sz w:val="20"/>
          <w:szCs w:val="20"/>
        </w:rPr>
        <w:tab/>
      </w:r>
      <w:r w:rsidRPr="00B65A8C">
        <w:rPr>
          <w:rFonts w:ascii="Cambria" w:eastAsia="Cambria" w:hAnsi="Cambria" w:cs="Cambria"/>
          <w:color w:val="E7E700"/>
          <w:sz w:val="20"/>
          <w:szCs w:val="20"/>
        </w:rPr>
        <w:t>Electives</w:t>
      </w:r>
    </w:p>
    <w:p w14:paraId="5BFD3ACB" w14:textId="3A618AE7" w:rsidR="00D44DD0" w:rsidRPr="003E130B" w:rsidRDefault="00D44DD0" w:rsidP="003E130B">
      <w:pPr>
        <w:rPr>
          <w:rFonts w:ascii="Cambria" w:eastAsia="Cambria" w:hAnsi="Cambria" w:cs="Cambria"/>
          <w:color w:val="7030A0"/>
          <w:sz w:val="20"/>
          <w:szCs w:val="20"/>
        </w:rPr>
      </w:pPr>
      <w:r w:rsidRPr="00B65A8C">
        <w:rPr>
          <w:rFonts w:ascii="Cambria" w:eastAsia="Cambria" w:hAnsi="Cambria" w:cs="Cambria"/>
          <w:b/>
          <w:bCs/>
          <w:color w:val="7030A0"/>
          <w:sz w:val="20"/>
          <w:szCs w:val="20"/>
        </w:rPr>
        <w:t>M&amp;B</w:t>
      </w:r>
      <w:r w:rsidRPr="00B65A8C">
        <w:rPr>
          <w:rFonts w:ascii="Cambria" w:eastAsia="Cambria" w:hAnsi="Cambria" w:cs="Cambria"/>
          <w:color w:val="7030A0"/>
          <w:sz w:val="20"/>
          <w:szCs w:val="20"/>
        </w:rPr>
        <w:t xml:space="preserve"> – Mind &amp; Body</w:t>
      </w:r>
    </w:p>
    <w:p w14:paraId="1EF41B5E" w14:textId="21E0199F" w:rsidR="005C41BD" w:rsidRPr="00B65A8C" w:rsidRDefault="005C41BD" w:rsidP="003E130B">
      <w:pPr>
        <w:spacing w:before="188" w:after="160"/>
        <w:ind w:left="28"/>
        <w:jc w:val="center"/>
        <w:rPr>
          <w:rFonts w:ascii="Cambria" w:eastAsia="Cambria" w:hAnsi="Cambria" w:cs="Cambria"/>
          <w:b/>
          <w:bCs/>
          <w:sz w:val="28"/>
          <w:szCs w:val="28"/>
        </w:rPr>
      </w:pPr>
      <w:r w:rsidRPr="00B65A8C">
        <w:rPr>
          <w:rFonts w:ascii="Cambria" w:eastAsia="Cambria" w:hAnsi="Cambria" w:cs="Cambria"/>
          <w:b/>
          <w:bCs/>
          <w:sz w:val="28"/>
          <w:szCs w:val="28"/>
        </w:rPr>
        <w:t>Spring 202</w:t>
      </w:r>
      <w:r w:rsidR="00677B20">
        <w:rPr>
          <w:rFonts w:ascii="Cambria" w:eastAsia="Cambria" w:hAnsi="Cambria" w:cs="Cambria"/>
          <w:b/>
          <w:bCs/>
          <w:sz w:val="28"/>
          <w:szCs w:val="28"/>
        </w:rPr>
        <w:t>4</w:t>
      </w:r>
      <w:r w:rsidRPr="00B65A8C">
        <w:rPr>
          <w:rFonts w:ascii="Cambria" w:eastAsia="Cambria" w:hAnsi="Cambria" w:cs="Cambria"/>
          <w:b/>
          <w:bCs/>
          <w:sz w:val="28"/>
          <w:szCs w:val="28"/>
        </w:rPr>
        <w:t xml:space="preserve"> Course Descriptions</w:t>
      </w:r>
    </w:p>
    <w:tbl>
      <w:tblPr>
        <w:tblStyle w:val="TableGrid"/>
        <w:tblW w:w="14628" w:type="dxa"/>
        <w:tblInd w:w="-113" w:type="dxa"/>
        <w:tblLayout w:type="fixed"/>
        <w:tblLook w:val="0600" w:firstRow="0" w:lastRow="0" w:firstColumn="0" w:lastColumn="0" w:noHBand="1" w:noVBand="1"/>
      </w:tblPr>
      <w:tblGrid>
        <w:gridCol w:w="113"/>
        <w:gridCol w:w="1694"/>
        <w:gridCol w:w="1905"/>
        <w:gridCol w:w="5505"/>
        <w:gridCol w:w="5411"/>
      </w:tblGrid>
      <w:tr w:rsidR="005C41BD" w:rsidRPr="00B65A8C" w14:paraId="54334D50" w14:textId="77777777" w:rsidTr="00B0465B">
        <w:trPr>
          <w:gridBefore w:val="1"/>
          <w:wBefore w:w="113" w:type="dxa"/>
        </w:trPr>
        <w:tc>
          <w:tcPr>
            <w:tcW w:w="1694" w:type="dxa"/>
            <w:tcBorders>
              <w:bottom w:val="single" w:sz="4" w:space="0" w:color="000000" w:themeColor="text1"/>
            </w:tcBorders>
            <w:vAlign w:val="center"/>
          </w:tcPr>
          <w:p w14:paraId="15CA9734" w14:textId="77777777" w:rsidR="005C41BD" w:rsidRPr="00B65A8C" w:rsidRDefault="005C41BD" w:rsidP="006A5EE4">
            <w:pPr>
              <w:pStyle w:val="NoSpacing"/>
              <w:rPr>
                <w:rFonts w:ascii="Cambria" w:eastAsia="Cambria" w:hAnsi="Cambria" w:cs="Cambria"/>
                <w:b/>
                <w:sz w:val="20"/>
                <w:szCs w:val="20"/>
                <w:highlight w:val="yellow"/>
              </w:rPr>
            </w:pPr>
            <w:r w:rsidRPr="00B65A8C">
              <w:rPr>
                <w:rFonts w:ascii="Cambria" w:eastAsia="Cambria" w:hAnsi="Cambria" w:cs="Cambria"/>
                <w:b/>
                <w:sz w:val="20"/>
                <w:szCs w:val="20"/>
              </w:rPr>
              <w:t>REQUIRED (major &amp; minor)</w:t>
            </w:r>
          </w:p>
        </w:tc>
        <w:tc>
          <w:tcPr>
            <w:tcW w:w="1905" w:type="dxa"/>
            <w:tcBorders>
              <w:bottom w:val="single" w:sz="4" w:space="0" w:color="000000" w:themeColor="text1"/>
            </w:tcBorders>
            <w:vAlign w:val="center"/>
          </w:tcPr>
          <w:p w14:paraId="18176642" w14:textId="7A88ED35" w:rsidR="005C41BD" w:rsidRPr="00B65A8C" w:rsidRDefault="005C41BD" w:rsidP="006A5EE4">
            <w:pPr>
              <w:pStyle w:val="NoSpacing"/>
              <w:rPr>
                <w:rFonts w:ascii="Cambria" w:eastAsia="Cambria" w:hAnsi="Cambria" w:cs="Cambria"/>
                <w:sz w:val="20"/>
                <w:szCs w:val="20"/>
              </w:rPr>
            </w:pPr>
            <w:r w:rsidRPr="00B65A8C">
              <w:rPr>
                <w:rFonts w:ascii="Cambria" w:eastAsia="Cambria" w:hAnsi="Cambria" w:cs="Cambria"/>
                <w:b/>
                <w:bCs/>
                <w:sz w:val="20"/>
                <w:szCs w:val="20"/>
              </w:rPr>
              <w:t xml:space="preserve">WGST 200.01 - </w:t>
            </w:r>
            <w:r w:rsidR="006C671F">
              <w:rPr>
                <w:rFonts w:ascii="Cambria" w:eastAsia="Cambria" w:hAnsi="Cambria" w:cs="Cambria"/>
                <w:b/>
                <w:bCs/>
                <w:sz w:val="20"/>
                <w:szCs w:val="20"/>
              </w:rPr>
              <w:t>16</w:t>
            </w:r>
          </w:p>
        </w:tc>
        <w:tc>
          <w:tcPr>
            <w:tcW w:w="5505" w:type="dxa"/>
            <w:tcBorders>
              <w:bottom w:val="single" w:sz="4" w:space="0" w:color="000000" w:themeColor="text1"/>
            </w:tcBorders>
            <w:vAlign w:val="center"/>
          </w:tcPr>
          <w:p w14:paraId="54BAA693" w14:textId="77777777" w:rsidR="005C41BD" w:rsidRPr="00B65A8C" w:rsidRDefault="005C41BD" w:rsidP="006A5EE4">
            <w:pPr>
              <w:pStyle w:val="NoSpacing"/>
              <w:rPr>
                <w:rFonts w:ascii="Cambria" w:eastAsia="Cambria" w:hAnsi="Cambria" w:cs="Cambria"/>
                <w:b/>
                <w:bCs/>
                <w:sz w:val="20"/>
                <w:szCs w:val="20"/>
              </w:rPr>
            </w:pPr>
            <w:r w:rsidRPr="00B65A8C">
              <w:rPr>
                <w:rFonts w:ascii="Cambria" w:eastAsia="Cambria" w:hAnsi="Cambria" w:cs="Cambria"/>
                <w:b/>
                <w:bCs/>
                <w:sz w:val="20"/>
                <w:szCs w:val="20"/>
              </w:rPr>
              <w:t>Introduction to Women’s &amp; Gender Studies</w:t>
            </w:r>
          </w:p>
        </w:tc>
        <w:tc>
          <w:tcPr>
            <w:tcW w:w="5411" w:type="dxa"/>
            <w:tcBorders>
              <w:bottom w:val="single" w:sz="4" w:space="0" w:color="000000" w:themeColor="text1"/>
            </w:tcBorders>
            <w:vAlign w:val="center"/>
          </w:tcPr>
          <w:p w14:paraId="179542E0" w14:textId="77777777" w:rsidR="005C41BD" w:rsidRPr="00B65A8C" w:rsidRDefault="005C41BD" w:rsidP="006A5EE4">
            <w:pPr>
              <w:pStyle w:val="NoSpacing"/>
              <w:rPr>
                <w:rFonts w:ascii="Cambria" w:eastAsia="Cambria" w:hAnsi="Cambria" w:cs="Cambria"/>
                <w:sz w:val="20"/>
                <w:szCs w:val="20"/>
              </w:rPr>
            </w:pPr>
            <w:r w:rsidRPr="00B65A8C">
              <w:rPr>
                <w:rFonts w:ascii="Cambria" w:eastAsia="Cambria" w:hAnsi="Cambria" w:cs="Cambria"/>
                <w:sz w:val="20"/>
                <w:szCs w:val="20"/>
              </w:rPr>
              <w:t>Multiple Instructors (see course list), Multiple sections</w:t>
            </w:r>
          </w:p>
        </w:tc>
      </w:tr>
      <w:tr w:rsidR="005C41BD" w:rsidRPr="00B65A8C" w14:paraId="067E3CFF" w14:textId="77777777" w:rsidTr="00B0465B">
        <w:trPr>
          <w:gridBefore w:val="1"/>
          <w:wBefore w:w="113" w:type="dxa"/>
        </w:trPr>
        <w:tc>
          <w:tcPr>
            <w:tcW w:w="14515" w:type="dxa"/>
            <w:gridSpan w:val="4"/>
            <w:tcBorders>
              <w:bottom w:val="single" w:sz="4" w:space="0" w:color="auto"/>
            </w:tcBorders>
            <w:vAlign w:val="center"/>
          </w:tcPr>
          <w:p w14:paraId="1133ACF0" w14:textId="37D132B0" w:rsidR="005C41BD" w:rsidRPr="003E130B" w:rsidRDefault="005C41BD" w:rsidP="006A5EE4">
            <w:pPr>
              <w:pStyle w:val="NoSpacing"/>
              <w:pBdr>
                <w:top w:val="none" w:sz="0" w:space="0" w:color="auto"/>
                <w:left w:val="none" w:sz="0" w:space="0" w:color="auto"/>
                <w:bottom w:val="none" w:sz="0" w:space="0" w:color="auto"/>
                <w:right w:val="none" w:sz="0" w:space="0" w:color="auto"/>
                <w:between w:val="none" w:sz="0" w:space="0" w:color="auto"/>
              </w:pBdr>
              <w:rPr>
                <w:rFonts w:ascii="Cambria" w:eastAsia="Cambria" w:hAnsi="Cambria" w:cs="Cambria"/>
                <w:color w:val="auto"/>
                <w:sz w:val="20"/>
                <w:szCs w:val="20"/>
              </w:rPr>
            </w:pPr>
            <w:r w:rsidRPr="00B65A8C">
              <w:rPr>
                <w:rFonts w:ascii="Cambria" w:eastAsia="Cambria" w:hAnsi="Cambria" w:cs="Cambria"/>
                <w:sz w:val="20"/>
                <w:szCs w:val="20"/>
              </w:rPr>
              <w:t>This is an interdisciplinary course designed to explore the rich body of knowledge developed by and about women and gender. We study gendered structures and their consequences in contemporary cultures and societies. In addition, we examine feminist theories and relevant social movements. Also satisfies a General Education Humanities requirement.</w:t>
            </w:r>
          </w:p>
        </w:tc>
      </w:tr>
      <w:tr w:rsidR="005C41BD" w:rsidRPr="00B65A8C" w14:paraId="1AEB1751" w14:textId="77777777" w:rsidTr="00B0465B">
        <w:trPr>
          <w:gridBefore w:val="1"/>
          <w:wBefore w:w="113" w:type="dxa"/>
        </w:trPr>
        <w:tc>
          <w:tcPr>
            <w:tcW w:w="14515" w:type="dxa"/>
            <w:gridSpan w:val="4"/>
            <w:tcBorders>
              <w:top w:val="single" w:sz="4" w:space="0" w:color="auto"/>
              <w:left w:val="nil"/>
              <w:bottom w:val="nil"/>
              <w:right w:val="nil"/>
            </w:tcBorders>
            <w:vAlign w:val="center"/>
          </w:tcPr>
          <w:p w14:paraId="1A39ADC5" w14:textId="77777777" w:rsidR="005C41BD" w:rsidRPr="00B65A8C" w:rsidRDefault="005C41BD" w:rsidP="006A5EE4">
            <w:pPr>
              <w:pStyle w:val="NoSpacing"/>
              <w:pBdr>
                <w:top w:val="none" w:sz="0" w:space="0" w:color="auto"/>
                <w:left w:val="none" w:sz="0" w:space="0" w:color="auto"/>
                <w:bottom w:val="none" w:sz="0" w:space="0" w:color="auto"/>
                <w:right w:val="none" w:sz="0" w:space="0" w:color="auto"/>
                <w:between w:val="none" w:sz="0" w:space="0" w:color="auto"/>
              </w:pBdr>
              <w:rPr>
                <w:rFonts w:ascii="Cambria" w:eastAsia="Cambria" w:hAnsi="Cambria" w:cs="Cambria"/>
                <w:sz w:val="20"/>
                <w:szCs w:val="20"/>
              </w:rPr>
            </w:pPr>
          </w:p>
          <w:tbl>
            <w:tblPr>
              <w:tblStyle w:val="TableGrid"/>
              <w:tblW w:w="14515" w:type="dxa"/>
              <w:tblLayout w:type="fixed"/>
              <w:tblLook w:val="0600" w:firstRow="0" w:lastRow="0" w:firstColumn="0" w:lastColumn="0" w:noHBand="1" w:noVBand="1"/>
            </w:tblPr>
            <w:tblGrid>
              <w:gridCol w:w="1694"/>
              <w:gridCol w:w="1905"/>
              <w:gridCol w:w="5505"/>
              <w:gridCol w:w="5411"/>
            </w:tblGrid>
            <w:tr w:rsidR="006C725C" w:rsidRPr="00B65A8C" w14:paraId="3F7728D3" w14:textId="77777777" w:rsidTr="006A5EE4">
              <w:tc>
                <w:tcPr>
                  <w:tcW w:w="1694" w:type="dxa"/>
                  <w:tcBorders>
                    <w:bottom w:val="single" w:sz="4" w:space="0" w:color="000000" w:themeColor="text1"/>
                  </w:tcBorders>
                  <w:vAlign w:val="center"/>
                </w:tcPr>
                <w:p w14:paraId="31CC2959" w14:textId="77777777" w:rsidR="006C725C" w:rsidRPr="00B65A8C" w:rsidRDefault="006C725C" w:rsidP="006C725C">
                  <w:pPr>
                    <w:pStyle w:val="NoSpacing"/>
                    <w:rPr>
                      <w:rFonts w:ascii="Cambria" w:eastAsia="Cambria" w:hAnsi="Cambria" w:cs="Cambria"/>
                      <w:b/>
                      <w:sz w:val="20"/>
                      <w:szCs w:val="20"/>
                      <w:highlight w:val="yellow"/>
                    </w:rPr>
                  </w:pPr>
                  <w:r w:rsidRPr="00B65A8C">
                    <w:rPr>
                      <w:rFonts w:ascii="Cambria" w:eastAsia="Cambria" w:hAnsi="Cambria" w:cs="Cambria"/>
                      <w:b/>
                      <w:sz w:val="20"/>
                      <w:szCs w:val="20"/>
                    </w:rPr>
                    <w:t xml:space="preserve">REQUIRED </w:t>
                  </w:r>
                  <w:r w:rsidRPr="00B65A8C">
                    <w:rPr>
                      <w:rFonts w:ascii="Cambria" w:eastAsia="Cambria" w:hAnsi="Cambria" w:cs="Cambria"/>
                      <w:sz w:val="20"/>
                      <w:szCs w:val="20"/>
                    </w:rPr>
                    <w:t>(major)</w:t>
                  </w:r>
                </w:p>
              </w:tc>
              <w:tc>
                <w:tcPr>
                  <w:tcW w:w="1905" w:type="dxa"/>
                  <w:tcBorders>
                    <w:bottom w:val="single" w:sz="4" w:space="0" w:color="000000" w:themeColor="text1"/>
                  </w:tcBorders>
                  <w:vAlign w:val="center"/>
                </w:tcPr>
                <w:p w14:paraId="005AF974" w14:textId="59F905E7" w:rsidR="006C725C" w:rsidRPr="00B65A8C" w:rsidRDefault="006C725C" w:rsidP="006C725C">
                  <w:pPr>
                    <w:pStyle w:val="NoSpacing"/>
                    <w:rPr>
                      <w:rFonts w:ascii="Cambria" w:eastAsia="Cambria" w:hAnsi="Cambria" w:cs="Cambria"/>
                      <w:sz w:val="20"/>
                      <w:szCs w:val="20"/>
                    </w:rPr>
                  </w:pPr>
                  <w:r w:rsidRPr="14BAFC9F">
                    <w:rPr>
                      <w:rFonts w:ascii="Cambria" w:eastAsia="Cambria" w:hAnsi="Cambria" w:cs="Cambria"/>
                      <w:b/>
                      <w:bCs/>
                      <w:sz w:val="20"/>
                      <w:szCs w:val="20"/>
                    </w:rPr>
                    <w:t xml:space="preserve">WGST </w:t>
                  </w:r>
                  <w:r w:rsidR="006C671F">
                    <w:rPr>
                      <w:rFonts w:ascii="Cambria" w:eastAsia="Cambria" w:hAnsi="Cambria" w:cs="Cambria"/>
                      <w:b/>
                      <w:bCs/>
                      <w:sz w:val="20"/>
                      <w:szCs w:val="20"/>
                    </w:rPr>
                    <w:t>401.01</w:t>
                  </w:r>
                </w:p>
              </w:tc>
              <w:tc>
                <w:tcPr>
                  <w:tcW w:w="5505" w:type="dxa"/>
                  <w:tcBorders>
                    <w:bottom w:val="single" w:sz="4" w:space="0" w:color="000000" w:themeColor="text1"/>
                  </w:tcBorders>
                  <w:vAlign w:val="center"/>
                </w:tcPr>
                <w:p w14:paraId="3D207A82" w14:textId="1BE8B5DB" w:rsidR="006C725C" w:rsidRPr="00B65A8C" w:rsidRDefault="006C671F" w:rsidP="006C725C">
                  <w:pPr>
                    <w:pStyle w:val="NoSpacing"/>
                    <w:rPr>
                      <w:rFonts w:ascii="Cambria" w:eastAsia="Cambria" w:hAnsi="Cambria" w:cs="Cambria"/>
                      <w:b/>
                      <w:bCs/>
                      <w:sz w:val="20"/>
                      <w:szCs w:val="20"/>
                    </w:rPr>
                  </w:pPr>
                  <w:r>
                    <w:rPr>
                      <w:rFonts w:ascii="Cambria" w:eastAsia="Cambria" w:hAnsi="Cambria" w:cs="Cambria"/>
                      <w:b/>
                      <w:bCs/>
                      <w:sz w:val="20"/>
                      <w:szCs w:val="20"/>
                    </w:rPr>
                    <w:t>Capstone in Women’s &amp; Gender Studies</w:t>
                  </w:r>
                </w:p>
              </w:tc>
              <w:tc>
                <w:tcPr>
                  <w:tcW w:w="5411" w:type="dxa"/>
                  <w:tcBorders>
                    <w:bottom w:val="single" w:sz="4" w:space="0" w:color="000000" w:themeColor="text1"/>
                  </w:tcBorders>
                  <w:vAlign w:val="center"/>
                </w:tcPr>
                <w:p w14:paraId="22089CE1" w14:textId="608B87FA" w:rsidR="006C725C" w:rsidRPr="00B65A8C" w:rsidRDefault="006C725C" w:rsidP="006C725C">
                  <w:pPr>
                    <w:pStyle w:val="NoSpacing"/>
                    <w:rPr>
                      <w:rFonts w:ascii="Cambria" w:eastAsia="Cambria" w:hAnsi="Cambria" w:cs="Cambria"/>
                      <w:sz w:val="20"/>
                      <w:szCs w:val="20"/>
                    </w:rPr>
                  </w:pPr>
                  <w:r>
                    <w:rPr>
                      <w:rFonts w:ascii="Cambria" w:eastAsia="Cambria" w:hAnsi="Cambria" w:cs="Cambria"/>
                      <w:sz w:val="20"/>
                      <w:szCs w:val="20"/>
                    </w:rPr>
                    <w:t>Cristina Dominguez</w:t>
                  </w:r>
                  <w:r w:rsidRPr="00B65A8C">
                    <w:rPr>
                      <w:rFonts w:ascii="Cambria" w:eastAsia="Cambria" w:hAnsi="Cambria" w:cs="Cambria"/>
                      <w:sz w:val="20"/>
                      <w:szCs w:val="20"/>
                    </w:rPr>
                    <w:t xml:space="preserve">, </w:t>
                  </w:r>
                  <w:r>
                    <w:rPr>
                      <w:rFonts w:ascii="Cambria" w:eastAsia="Cambria" w:hAnsi="Cambria" w:cs="Cambria"/>
                      <w:sz w:val="20"/>
                      <w:szCs w:val="20"/>
                    </w:rPr>
                    <w:t>M</w:t>
                  </w:r>
                  <w:r w:rsidRPr="00B65A8C">
                    <w:rPr>
                      <w:rFonts w:ascii="Cambria" w:eastAsia="Cambria" w:hAnsi="Cambria" w:cs="Cambria"/>
                      <w:sz w:val="20"/>
                      <w:szCs w:val="20"/>
                    </w:rPr>
                    <w:t xml:space="preserve"> 4:00-6:45</w:t>
                  </w:r>
                </w:p>
              </w:tc>
            </w:tr>
            <w:tr w:rsidR="006C725C" w:rsidRPr="00B65A8C" w14:paraId="3625965D" w14:textId="77777777" w:rsidTr="006A5EE4">
              <w:tc>
                <w:tcPr>
                  <w:tcW w:w="14515" w:type="dxa"/>
                  <w:gridSpan w:val="4"/>
                  <w:tcBorders>
                    <w:bottom w:val="single" w:sz="4" w:space="0" w:color="auto"/>
                    <w:right w:val="nil"/>
                  </w:tcBorders>
                  <w:vAlign w:val="center"/>
                </w:tcPr>
                <w:p w14:paraId="5965EC42" w14:textId="4C85705A" w:rsidR="006C725C" w:rsidRPr="00FD6C62" w:rsidRDefault="00FD6C62" w:rsidP="00FD6C62">
                  <w:pPr>
                    <w:pStyle w:val="paragraph"/>
                    <w:textAlignment w:val="baseline"/>
                  </w:pPr>
                  <w:r>
                    <w:rPr>
                      <w:rStyle w:val="normaltextrun"/>
                      <w:rFonts w:ascii="Cambria" w:hAnsi="Cambria"/>
                      <w:i/>
                      <w:iCs/>
                      <w:sz w:val="20"/>
                      <w:szCs w:val="20"/>
                    </w:rPr>
                    <w:t>(Required for the WGS major for ALL WGS majors; open to minors)</w:t>
                  </w:r>
                  <w:r>
                    <w:rPr>
                      <w:rStyle w:val="normaltextrun"/>
                      <w:rFonts w:ascii="Cambria" w:hAnsi="Cambria"/>
                      <w:sz w:val="20"/>
                      <w:szCs w:val="20"/>
                    </w:rPr>
                    <w:t xml:space="preserve"> An intensive reading and writing seminar open to seniors pursuing a major or minor in Women's and Gender Studies. This course will create a synthesis of their studies in the field and deepen their skills in WGST research. Interdisciplinary topics will vary, but the curriculum will emphasize current research. </w:t>
                  </w:r>
                  <w:r>
                    <w:rPr>
                      <w:rStyle w:val="eop"/>
                      <w:rFonts w:ascii="Cambria" w:hAnsi="Cambria"/>
                      <w:sz w:val="20"/>
                      <w:szCs w:val="20"/>
                    </w:rPr>
                    <w:t> </w:t>
                  </w:r>
                </w:p>
              </w:tc>
            </w:tr>
          </w:tbl>
          <w:p w14:paraId="5B064753" w14:textId="77777777" w:rsidR="005C41BD" w:rsidRPr="00B65A8C" w:rsidRDefault="005C41BD" w:rsidP="006A5EE4">
            <w:pPr>
              <w:pStyle w:val="NoSpacing"/>
              <w:pBdr>
                <w:top w:val="none" w:sz="0" w:space="0" w:color="auto"/>
                <w:left w:val="none" w:sz="0" w:space="0" w:color="auto"/>
                <w:bottom w:val="none" w:sz="0" w:space="0" w:color="auto"/>
                <w:right w:val="none" w:sz="0" w:space="0" w:color="auto"/>
                <w:between w:val="none" w:sz="0" w:space="0" w:color="auto"/>
              </w:pBdr>
              <w:rPr>
                <w:rFonts w:ascii="Cambria" w:eastAsia="Cambria" w:hAnsi="Cambria" w:cs="Cambria"/>
                <w:sz w:val="20"/>
                <w:szCs w:val="20"/>
              </w:rPr>
            </w:pPr>
          </w:p>
        </w:tc>
      </w:tr>
      <w:tr w:rsidR="005C41BD" w:rsidRPr="00B65A8C" w14:paraId="00F060EB" w14:textId="77777777" w:rsidTr="00B0465B">
        <w:trPr>
          <w:gridBefore w:val="1"/>
          <w:wBefore w:w="113" w:type="dxa"/>
        </w:trPr>
        <w:tc>
          <w:tcPr>
            <w:tcW w:w="14515" w:type="dxa"/>
            <w:gridSpan w:val="4"/>
            <w:tcBorders>
              <w:top w:val="nil"/>
              <w:left w:val="nil"/>
              <w:bottom w:val="single" w:sz="4" w:space="0" w:color="auto"/>
              <w:right w:val="nil"/>
            </w:tcBorders>
            <w:vAlign w:val="center"/>
          </w:tcPr>
          <w:p w14:paraId="06345D84" w14:textId="77777777" w:rsidR="00C429F2" w:rsidRDefault="00C429F2" w:rsidP="006A5EE4">
            <w:pPr>
              <w:pStyle w:val="NoSpacing"/>
              <w:pBdr>
                <w:top w:val="none" w:sz="0" w:space="0" w:color="auto"/>
                <w:left w:val="none" w:sz="0" w:space="0" w:color="auto"/>
                <w:bottom w:val="none" w:sz="0" w:space="0" w:color="auto"/>
                <w:right w:val="none" w:sz="0" w:space="0" w:color="auto"/>
                <w:between w:val="none" w:sz="0" w:space="0" w:color="auto"/>
              </w:pBdr>
              <w:rPr>
                <w:rFonts w:ascii="Cambria" w:eastAsia="Cambria" w:hAnsi="Cambria" w:cs="Cambria"/>
                <w:sz w:val="20"/>
                <w:szCs w:val="20"/>
              </w:rPr>
            </w:pPr>
          </w:p>
          <w:tbl>
            <w:tblPr>
              <w:tblStyle w:val="TableGrid"/>
              <w:tblW w:w="14515" w:type="dxa"/>
              <w:tblLayout w:type="fixed"/>
              <w:tblLook w:val="0600" w:firstRow="0" w:lastRow="0" w:firstColumn="0" w:lastColumn="0" w:noHBand="1" w:noVBand="1"/>
            </w:tblPr>
            <w:tblGrid>
              <w:gridCol w:w="1694"/>
              <w:gridCol w:w="1905"/>
              <w:gridCol w:w="5505"/>
              <w:gridCol w:w="5411"/>
            </w:tblGrid>
            <w:tr w:rsidR="00C429F2" w:rsidRPr="00B65A8C" w14:paraId="05BFA713" w14:textId="77777777" w:rsidTr="00D74D32">
              <w:tc>
                <w:tcPr>
                  <w:tcW w:w="1694" w:type="dxa"/>
                  <w:tcBorders>
                    <w:bottom w:val="single" w:sz="4" w:space="0" w:color="000000" w:themeColor="text1"/>
                  </w:tcBorders>
                  <w:vAlign w:val="center"/>
                </w:tcPr>
                <w:p w14:paraId="309E44DC" w14:textId="77777777" w:rsidR="00C429F2" w:rsidRDefault="00C429F2" w:rsidP="00C429F2">
                  <w:pPr>
                    <w:pStyle w:val="NoSpacing"/>
                    <w:rPr>
                      <w:rFonts w:ascii="Cambria" w:eastAsia="Cambria" w:hAnsi="Cambria" w:cs="Cambria"/>
                      <w:b/>
                      <w:sz w:val="20"/>
                      <w:szCs w:val="20"/>
                    </w:rPr>
                  </w:pPr>
                  <w:r>
                    <w:rPr>
                      <w:rFonts w:ascii="Cambria" w:eastAsia="Cambria" w:hAnsi="Cambria" w:cs="Cambria"/>
                      <w:b/>
                      <w:sz w:val="20"/>
                      <w:szCs w:val="20"/>
                    </w:rPr>
                    <w:t>MEETS EXPERENTIAL LEARNING REQUIREMENT</w:t>
                  </w:r>
                </w:p>
                <w:p w14:paraId="7991FC71" w14:textId="0219BE18" w:rsidR="00C429F2" w:rsidRPr="00B65A8C" w:rsidRDefault="00C429F2" w:rsidP="00C429F2">
                  <w:pPr>
                    <w:pStyle w:val="NoSpacing"/>
                    <w:rPr>
                      <w:rFonts w:ascii="Cambria" w:eastAsia="Cambria" w:hAnsi="Cambria" w:cs="Cambria"/>
                      <w:b/>
                      <w:sz w:val="20"/>
                      <w:szCs w:val="20"/>
                      <w:highlight w:val="yellow"/>
                    </w:rPr>
                  </w:pPr>
                  <w:r w:rsidRPr="00B65A8C">
                    <w:rPr>
                      <w:rFonts w:ascii="Cambria" w:eastAsia="Cambria" w:hAnsi="Cambria" w:cs="Cambria"/>
                      <w:sz w:val="20"/>
                      <w:szCs w:val="20"/>
                    </w:rPr>
                    <w:t>(major)</w:t>
                  </w:r>
                </w:p>
              </w:tc>
              <w:tc>
                <w:tcPr>
                  <w:tcW w:w="1905" w:type="dxa"/>
                  <w:tcBorders>
                    <w:bottom w:val="single" w:sz="4" w:space="0" w:color="000000" w:themeColor="text1"/>
                  </w:tcBorders>
                  <w:vAlign w:val="center"/>
                </w:tcPr>
                <w:p w14:paraId="708E81B2" w14:textId="5E000846" w:rsidR="00C429F2" w:rsidRPr="00B65A8C" w:rsidRDefault="00C429F2" w:rsidP="00C429F2">
                  <w:pPr>
                    <w:pStyle w:val="NoSpacing"/>
                    <w:rPr>
                      <w:rFonts w:ascii="Cambria" w:eastAsia="Cambria" w:hAnsi="Cambria" w:cs="Cambria"/>
                      <w:sz w:val="20"/>
                      <w:szCs w:val="20"/>
                    </w:rPr>
                  </w:pPr>
                  <w:r w:rsidRPr="14BAFC9F">
                    <w:rPr>
                      <w:rFonts w:ascii="Cambria" w:eastAsia="Cambria" w:hAnsi="Cambria" w:cs="Cambria"/>
                      <w:b/>
                      <w:bCs/>
                      <w:sz w:val="20"/>
                      <w:szCs w:val="20"/>
                    </w:rPr>
                    <w:t xml:space="preserve">WGST </w:t>
                  </w:r>
                  <w:r>
                    <w:rPr>
                      <w:rFonts w:ascii="Cambria" w:eastAsia="Cambria" w:hAnsi="Cambria" w:cs="Cambria"/>
                      <w:b/>
                      <w:bCs/>
                      <w:sz w:val="20"/>
                      <w:szCs w:val="20"/>
                    </w:rPr>
                    <w:t>328</w:t>
                  </w:r>
                </w:p>
              </w:tc>
              <w:tc>
                <w:tcPr>
                  <w:tcW w:w="5505" w:type="dxa"/>
                  <w:tcBorders>
                    <w:bottom w:val="single" w:sz="4" w:space="0" w:color="000000" w:themeColor="text1"/>
                  </w:tcBorders>
                  <w:vAlign w:val="center"/>
                </w:tcPr>
                <w:p w14:paraId="2612733D" w14:textId="7DD19E6E" w:rsidR="00C429F2" w:rsidRPr="00B65A8C" w:rsidRDefault="00C429F2" w:rsidP="00C429F2">
                  <w:pPr>
                    <w:pStyle w:val="NoSpacing"/>
                    <w:rPr>
                      <w:rFonts w:ascii="Cambria" w:eastAsia="Cambria" w:hAnsi="Cambria" w:cs="Cambria"/>
                      <w:b/>
                      <w:bCs/>
                      <w:sz w:val="20"/>
                      <w:szCs w:val="20"/>
                    </w:rPr>
                  </w:pPr>
                  <w:r>
                    <w:rPr>
                      <w:rFonts w:ascii="Cambria" w:eastAsia="Cambria" w:hAnsi="Cambria" w:cs="Cambria"/>
                      <w:b/>
                      <w:bCs/>
                      <w:sz w:val="20"/>
                      <w:szCs w:val="20"/>
                    </w:rPr>
                    <w:t>Directed Undergraduate Research (1-4 credit hours)</w:t>
                  </w:r>
                </w:p>
              </w:tc>
              <w:tc>
                <w:tcPr>
                  <w:tcW w:w="5411" w:type="dxa"/>
                  <w:tcBorders>
                    <w:bottom w:val="single" w:sz="4" w:space="0" w:color="000000" w:themeColor="text1"/>
                  </w:tcBorders>
                  <w:vAlign w:val="center"/>
                </w:tcPr>
                <w:p w14:paraId="2CDBC274" w14:textId="51882AF1" w:rsidR="00C429F2" w:rsidRPr="00B65A8C" w:rsidRDefault="00C429F2" w:rsidP="00C429F2">
                  <w:pPr>
                    <w:pStyle w:val="NoSpacing"/>
                    <w:rPr>
                      <w:rFonts w:ascii="Cambria" w:eastAsia="Cambria" w:hAnsi="Cambria" w:cs="Cambria"/>
                      <w:sz w:val="20"/>
                      <w:szCs w:val="20"/>
                    </w:rPr>
                  </w:pPr>
                  <w:r>
                    <w:rPr>
                      <w:rFonts w:ascii="Cambria" w:eastAsia="Cambria" w:hAnsi="Cambria" w:cs="Cambria"/>
                      <w:sz w:val="20"/>
                      <w:szCs w:val="20"/>
                    </w:rPr>
                    <w:t xml:space="preserve">Email WGS Director Lauren </w:t>
                  </w:r>
                  <w:proofErr w:type="spellStart"/>
                  <w:r>
                    <w:rPr>
                      <w:rFonts w:ascii="Cambria" w:eastAsia="Cambria" w:hAnsi="Cambria" w:cs="Cambria"/>
                      <w:sz w:val="20"/>
                      <w:szCs w:val="20"/>
                    </w:rPr>
                    <w:t>Ravalico</w:t>
                  </w:r>
                  <w:proofErr w:type="spellEnd"/>
                  <w:r>
                    <w:rPr>
                      <w:rFonts w:ascii="Cambria" w:eastAsia="Cambria" w:hAnsi="Cambria" w:cs="Cambria"/>
                      <w:sz w:val="20"/>
                      <w:szCs w:val="20"/>
                    </w:rPr>
                    <w:t xml:space="preserve"> if interested </w:t>
                  </w:r>
                </w:p>
              </w:tc>
            </w:tr>
            <w:tr w:rsidR="00C429F2" w:rsidRPr="00FD6C62" w14:paraId="573D6DB4" w14:textId="77777777" w:rsidTr="00D74D32">
              <w:tc>
                <w:tcPr>
                  <w:tcW w:w="14515" w:type="dxa"/>
                  <w:gridSpan w:val="4"/>
                  <w:tcBorders>
                    <w:bottom w:val="single" w:sz="4" w:space="0" w:color="auto"/>
                    <w:right w:val="nil"/>
                  </w:tcBorders>
                  <w:vAlign w:val="center"/>
                </w:tcPr>
                <w:p w14:paraId="24792998" w14:textId="50BD70BA" w:rsidR="00C429F2" w:rsidRPr="00C429F2" w:rsidRDefault="00C429F2" w:rsidP="00C429F2">
                  <w:pPr>
                    <w:pStyle w:val="paragraph"/>
                    <w:textAlignment w:val="baseline"/>
                    <w:rPr>
                      <w:rFonts w:ascii="Cambria" w:hAnsi="Cambria"/>
                      <w:sz w:val="20"/>
                      <w:szCs w:val="20"/>
                    </w:rPr>
                  </w:pPr>
                  <w:r w:rsidRPr="00C429F2">
                    <w:rPr>
                      <w:rFonts w:ascii="Cambria" w:hAnsi="Cambria"/>
                      <w:sz w:val="20"/>
                      <w:szCs w:val="20"/>
                    </w:rPr>
                    <w:t>This course is designed to provide you with the guidance and tools to conduct original research “in the field” on a topic of your choice. This course provides students with research practicum experience. Students will engage in all aspects of a qualitative research project to investigate the assigned topic. Specifically, students will engage in research design, data collection, data analysis and writing of results. Students will also engage in contextual readings about the topic, research methods, and concerns related to research ethics. This course will utilize a mixture of lecture, discussion, and hands-on learning.</w:t>
                  </w:r>
                  <w:r w:rsidRPr="00C429F2">
                    <w:rPr>
                      <w:rFonts w:ascii="Cambria" w:hAnsi="Cambria"/>
                      <w:sz w:val="20"/>
                      <w:szCs w:val="20"/>
                    </w:rPr>
                    <w:br/>
                  </w:r>
                  <w:r w:rsidRPr="00C429F2">
                    <w:rPr>
                      <w:rStyle w:val="Strong"/>
                      <w:rFonts w:ascii="Cambria" w:hAnsi="Cambria"/>
                      <w:sz w:val="20"/>
                      <w:szCs w:val="20"/>
                    </w:rPr>
                    <w:t>Prerequisite(s):</w:t>
                  </w:r>
                  <w:r w:rsidRPr="00C429F2">
                    <w:rPr>
                      <w:rFonts w:ascii="Cambria" w:hAnsi="Cambria"/>
                      <w:sz w:val="20"/>
                      <w:szCs w:val="20"/>
                    </w:rPr>
                    <w:t xml:space="preserve"> Junior rank or higher, </w:t>
                  </w:r>
                  <w:hyperlink r:id="rId15" w:anchor="tt8130" w:tgtFrame="_blank" w:history="1">
                    <w:r w:rsidRPr="00C429F2">
                      <w:rPr>
                        <w:rStyle w:val="Hyperlink"/>
                        <w:rFonts w:ascii="Cambria" w:hAnsi="Cambria"/>
                        <w:sz w:val="20"/>
                        <w:szCs w:val="20"/>
                      </w:rPr>
                      <w:t>WGST 200</w:t>
                    </w:r>
                  </w:hyperlink>
                  <w:r w:rsidRPr="00C429F2">
                    <w:rPr>
                      <w:rFonts w:ascii="Cambria" w:hAnsi="Cambria"/>
                      <w:sz w:val="20"/>
                      <w:szCs w:val="20"/>
                    </w:rPr>
                    <w:br/>
                  </w:r>
                  <w:r w:rsidRPr="00C429F2">
                    <w:rPr>
                      <w:rStyle w:val="Strong"/>
                      <w:rFonts w:ascii="Cambria" w:hAnsi="Cambria"/>
                      <w:sz w:val="20"/>
                      <w:szCs w:val="20"/>
                    </w:rPr>
                    <w:t>Course Frequency:</w:t>
                  </w:r>
                  <w:r w:rsidRPr="00C429F2">
                    <w:rPr>
                      <w:rFonts w:ascii="Cambria" w:hAnsi="Cambria"/>
                      <w:sz w:val="20"/>
                      <w:szCs w:val="20"/>
                    </w:rPr>
                    <w:t xml:space="preserve"> Fall and Spring</w:t>
                  </w:r>
                  <w:r w:rsidRPr="00C429F2">
                    <w:rPr>
                      <w:rFonts w:ascii="Cambria" w:hAnsi="Cambria"/>
                      <w:sz w:val="20"/>
                      <w:szCs w:val="20"/>
                    </w:rPr>
                    <w:br/>
                  </w:r>
                  <w:r w:rsidRPr="00C429F2">
                    <w:rPr>
                      <w:rStyle w:val="Strong"/>
                      <w:rFonts w:ascii="Cambria" w:hAnsi="Cambria"/>
                      <w:sz w:val="20"/>
                      <w:szCs w:val="20"/>
                    </w:rPr>
                    <w:t>Repeatable:</w:t>
                  </w:r>
                  <w:r w:rsidRPr="00C429F2">
                    <w:rPr>
                      <w:rFonts w:ascii="Cambria" w:hAnsi="Cambria"/>
                      <w:sz w:val="20"/>
                      <w:szCs w:val="20"/>
                    </w:rPr>
                    <w:t xml:space="preserve"> May be repeated for credit when course content varies.</w:t>
                  </w:r>
                </w:p>
              </w:tc>
            </w:tr>
          </w:tbl>
          <w:p w14:paraId="41A1A45F" w14:textId="77777777" w:rsidR="00C429F2" w:rsidRDefault="00C429F2" w:rsidP="006A5EE4">
            <w:pPr>
              <w:pStyle w:val="NoSpacing"/>
              <w:pBdr>
                <w:top w:val="none" w:sz="0" w:space="0" w:color="auto"/>
                <w:left w:val="none" w:sz="0" w:space="0" w:color="auto"/>
                <w:bottom w:val="none" w:sz="0" w:space="0" w:color="auto"/>
                <w:right w:val="none" w:sz="0" w:space="0" w:color="auto"/>
                <w:between w:val="none" w:sz="0" w:space="0" w:color="auto"/>
              </w:pBdr>
              <w:rPr>
                <w:rFonts w:ascii="Cambria" w:eastAsia="Cambria" w:hAnsi="Cambria" w:cs="Cambria"/>
                <w:sz w:val="20"/>
                <w:szCs w:val="20"/>
              </w:rPr>
            </w:pPr>
          </w:p>
          <w:tbl>
            <w:tblPr>
              <w:tblStyle w:val="TableGrid"/>
              <w:tblW w:w="14515" w:type="dxa"/>
              <w:tblLayout w:type="fixed"/>
              <w:tblLook w:val="0600" w:firstRow="0" w:lastRow="0" w:firstColumn="0" w:lastColumn="0" w:noHBand="1" w:noVBand="1"/>
            </w:tblPr>
            <w:tblGrid>
              <w:gridCol w:w="1694"/>
              <w:gridCol w:w="1905"/>
              <w:gridCol w:w="5505"/>
              <w:gridCol w:w="5411"/>
            </w:tblGrid>
            <w:tr w:rsidR="00C429F2" w:rsidRPr="00B65A8C" w14:paraId="1F15E469" w14:textId="77777777" w:rsidTr="00D74D32">
              <w:tc>
                <w:tcPr>
                  <w:tcW w:w="1694" w:type="dxa"/>
                  <w:tcBorders>
                    <w:bottom w:val="single" w:sz="4" w:space="0" w:color="000000" w:themeColor="text1"/>
                  </w:tcBorders>
                  <w:vAlign w:val="center"/>
                </w:tcPr>
                <w:p w14:paraId="6F065978" w14:textId="77777777" w:rsidR="00C429F2" w:rsidRDefault="00C429F2" w:rsidP="00C429F2">
                  <w:pPr>
                    <w:pStyle w:val="NoSpacing"/>
                    <w:rPr>
                      <w:rFonts w:ascii="Cambria" w:eastAsia="Cambria" w:hAnsi="Cambria" w:cs="Cambria"/>
                      <w:b/>
                      <w:sz w:val="20"/>
                      <w:szCs w:val="20"/>
                    </w:rPr>
                  </w:pPr>
                  <w:r>
                    <w:rPr>
                      <w:rFonts w:ascii="Cambria" w:eastAsia="Cambria" w:hAnsi="Cambria" w:cs="Cambria"/>
                      <w:b/>
                      <w:sz w:val="20"/>
                      <w:szCs w:val="20"/>
                    </w:rPr>
                    <w:t>MEETS EXPERENTIAL LEARNING REQUIREMENT</w:t>
                  </w:r>
                </w:p>
                <w:p w14:paraId="21F445A1" w14:textId="61A34D59" w:rsidR="00C429F2" w:rsidRPr="00B65A8C" w:rsidRDefault="00C429F2" w:rsidP="00C429F2">
                  <w:pPr>
                    <w:pStyle w:val="NoSpacing"/>
                    <w:rPr>
                      <w:rFonts w:ascii="Cambria" w:eastAsia="Cambria" w:hAnsi="Cambria" w:cs="Cambria"/>
                      <w:b/>
                      <w:sz w:val="20"/>
                      <w:szCs w:val="20"/>
                      <w:highlight w:val="yellow"/>
                    </w:rPr>
                  </w:pPr>
                  <w:r w:rsidRPr="00B65A8C">
                    <w:rPr>
                      <w:rFonts w:ascii="Cambria" w:eastAsia="Cambria" w:hAnsi="Cambria" w:cs="Cambria"/>
                      <w:sz w:val="20"/>
                      <w:szCs w:val="20"/>
                    </w:rPr>
                    <w:t>(major)</w:t>
                  </w:r>
                </w:p>
              </w:tc>
              <w:tc>
                <w:tcPr>
                  <w:tcW w:w="1905" w:type="dxa"/>
                  <w:tcBorders>
                    <w:bottom w:val="single" w:sz="4" w:space="0" w:color="000000" w:themeColor="text1"/>
                  </w:tcBorders>
                  <w:vAlign w:val="center"/>
                </w:tcPr>
                <w:p w14:paraId="331FFF91" w14:textId="32A7E1FA" w:rsidR="00C429F2" w:rsidRPr="00B65A8C" w:rsidRDefault="00C429F2" w:rsidP="00C429F2">
                  <w:pPr>
                    <w:pStyle w:val="NoSpacing"/>
                    <w:rPr>
                      <w:rFonts w:ascii="Cambria" w:eastAsia="Cambria" w:hAnsi="Cambria" w:cs="Cambria"/>
                      <w:sz w:val="20"/>
                      <w:szCs w:val="20"/>
                    </w:rPr>
                  </w:pPr>
                  <w:r w:rsidRPr="14BAFC9F">
                    <w:rPr>
                      <w:rFonts w:ascii="Cambria" w:eastAsia="Cambria" w:hAnsi="Cambria" w:cs="Cambria"/>
                      <w:b/>
                      <w:bCs/>
                      <w:sz w:val="20"/>
                      <w:szCs w:val="20"/>
                    </w:rPr>
                    <w:t xml:space="preserve">WGST </w:t>
                  </w:r>
                  <w:r>
                    <w:rPr>
                      <w:rFonts w:ascii="Cambria" w:eastAsia="Cambria" w:hAnsi="Cambria" w:cs="Cambria"/>
                      <w:b/>
                      <w:bCs/>
                      <w:sz w:val="20"/>
                      <w:szCs w:val="20"/>
                    </w:rPr>
                    <w:t>338</w:t>
                  </w:r>
                </w:p>
              </w:tc>
              <w:tc>
                <w:tcPr>
                  <w:tcW w:w="5505" w:type="dxa"/>
                  <w:tcBorders>
                    <w:bottom w:val="single" w:sz="4" w:space="0" w:color="000000" w:themeColor="text1"/>
                  </w:tcBorders>
                  <w:vAlign w:val="center"/>
                </w:tcPr>
                <w:p w14:paraId="6D9C1B7D" w14:textId="4BABDB19" w:rsidR="00C429F2" w:rsidRPr="00B65A8C" w:rsidRDefault="00C429F2" w:rsidP="00C429F2">
                  <w:pPr>
                    <w:pStyle w:val="NoSpacing"/>
                    <w:rPr>
                      <w:rFonts w:ascii="Cambria" w:eastAsia="Cambria" w:hAnsi="Cambria" w:cs="Cambria"/>
                      <w:b/>
                      <w:bCs/>
                      <w:sz w:val="20"/>
                      <w:szCs w:val="20"/>
                    </w:rPr>
                  </w:pPr>
                  <w:r>
                    <w:rPr>
                      <w:rFonts w:ascii="Cambria" w:eastAsia="Cambria" w:hAnsi="Cambria" w:cs="Cambria"/>
                      <w:b/>
                      <w:bCs/>
                      <w:sz w:val="20"/>
                      <w:szCs w:val="20"/>
                    </w:rPr>
                    <w:t>Community-based Learning (1-4 credit hours)</w:t>
                  </w:r>
                </w:p>
              </w:tc>
              <w:tc>
                <w:tcPr>
                  <w:tcW w:w="5411" w:type="dxa"/>
                  <w:tcBorders>
                    <w:bottom w:val="single" w:sz="4" w:space="0" w:color="000000" w:themeColor="text1"/>
                  </w:tcBorders>
                  <w:vAlign w:val="center"/>
                </w:tcPr>
                <w:p w14:paraId="18D784FF" w14:textId="2D859185" w:rsidR="00C429F2" w:rsidRPr="00B65A8C" w:rsidRDefault="00C429F2" w:rsidP="00C429F2">
                  <w:pPr>
                    <w:pStyle w:val="NoSpacing"/>
                    <w:rPr>
                      <w:rFonts w:ascii="Cambria" w:eastAsia="Cambria" w:hAnsi="Cambria" w:cs="Cambria"/>
                      <w:sz w:val="20"/>
                      <w:szCs w:val="20"/>
                    </w:rPr>
                  </w:pPr>
                  <w:r>
                    <w:rPr>
                      <w:rFonts w:ascii="Cambria" w:eastAsia="Cambria" w:hAnsi="Cambria" w:cs="Cambria"/>
                      <w:sz w:val="20"/>
                      <w:szCs w:val="20"/>
                    </w:rPr>
                    <w:t xml:space="preserve">Email WGS Director Lauren </w:t>
                  </w:r>
                  <w:proofErr w:type="spellStart"/>
                  <w:r>
                    <w:rPr>
                      <w:rFonts w:ascii="Cambria" w:eastAsia="Cambria" w:hAnsi="Cambria" w:cs="Cambria"/>
                      <w:sz w:val="20"/>
                      <w:szCs w:val="20"/>
                    </w:rPr>
                    <w:t>Ravalico</w:t>
                  </w:r>
                  <w:proofErr w:type="spellEnd"/>
                  <w:r>
                    <w:rPr>
                      <w:rFonts w:ascii="Cambria" w:eastAsia="Cambria" w:hAnsi="Cambria" w:cs="Cambria"/>
                      <w:sz w:val="20"/>
                      <w:szCs w:val="20"/>
                    </w:rPr>
                    <w:t xml:space="preserve"> if interested</w:t>
                  </w:r>
                </w:p>
              </w:tc>
            </w:tr>
            <w:tr w:rsidR="00C429F2" w:rsidRPr="00FD6C62" w14:paraId="5AB91975" w14:textId="77777777" w:rsidTr="00D74D32">
              <w:tc>
                <w:tcPr>
                  <w:tcW w:w="14515" w:type="dxa"/>
                  <w:gridSpan w:val="4"/>
                  <w:tcBorders>
                    <w:bottom w:val="single" w:sz="4" w:space="0" w:color="auto"/>
                    <w:right w:val="nil"/>
                  </w:tcBorders>
                  <w:vAlign w:val="center"/>
                </w:tcPr>
                <w:p w14:paraId="25E84558" w14:textId="2FB45799" w:rsidR="00C429F2" w:rsidRPr="00C429F2" w:rsidRDefault="00C429F2" w:rsidP="00C429F2">
                  <w:pPr>
                    <w:pStyle w:val="paragraph"/>
                    <w:textAlignment w:val="baseline"/>
                    <w:rPr>
                      <w:rFonts w:ascii="Cambria" w:hAnsi="Cambria"/>
                      <w:sz w:val="20"/>
                      <w:szCs w:val="20"/>
                    </w:rPr>
                  </w:pPr>
                  <w:r w:rsidRPr="00C429F2">
                    <w:rPr>
                      <w:rFonts w:ascii="Cambria" w:hAnsi="Cambria"/>
                      <w:sz w:val="20"/>
                      <w:szCs w:val="20"/>
                    </w:rPr>
                    <w:lastRenderedPageBreak/>
                    <w:t xml:space="preserve">Community-based learning is a teaching-learning strategy that combines community service with classroom learning. The benefits of this kind of experiential learning </w:t>
                  </w:r>
                  <w:proofErr w:type="gramStart"/>
                  <w:r w:rsidRPr="00C429F2">
                    <w:rPr>
                      <w:rFonts w:ascii="Cambria" w:hAnsi="Cambria"/>
                      <w:sz w:val="20"/>
                      <w:szCs w:val="20"/>
                    </w:rPr>
                    <w:t>is</w:t>
                  </w:r>
                  <w:proofErr w:type="gramEnd"/>
                  <w:r w:rsidRPr="00C429F2">
                    <w:rPr>
                      <w:rFonts w:ascii="Cambria" w:hAnsi="Cambria"/>
                      <w:sz w:val="20"/>
                      <w:szCs w:val="20"/>
                    </w:rPr>
                    <w:t xml:space="preserve"> that, when done effectively, it greatly enhances the educational experience for students and teachers, and provides benefits for the college/university and community.  It teaches civic responsibility, the importance of strong communities, social advocacy and it promotes learning through active participation in community-based experiences. Each student enrolled in the class will complete a certain number of </w:t>
                  </w:r>
                  <w:proofErr w:type="gramStart"/>
                  <w:r w:rsidRPr="00C429F2">
                    <w:rPr>
                      <w:rFonts w:ascii="Cambria" w:hAnsi="Cambria"/>
                      <w:sz w:val="20"/>
                      <w:szCs w:val="20"/>
                    </w:rPr>
                    <w:t>hours of service</w:t>
                  </w:r>
                  <w:proofErr w:type="gramEnd"/>
                  <w:r w:rsidRPr="00C429F2">
                    <w:rPr>
                      <w:rFonts w:ascii="Cambria" w:hAnsi="Cambria"/>
                      <w:sz w:val="20"/>
                      <w:szCs w:val="20"/>
                    </w:rPr>
                    <w:t xml:space="preserve"> advocacy over the term according to the number of credit hours of the course (credit hours are variable).  Your grade will be a combination of completion of hours, agency/organization evaluation of your efforts, as well as an individual grade assigned by the professor on my assessment of your completion of assignments.</w:t>
                  </w:r>
                  <w:r w:rsidRPr="00C429F2">
                    <w:rPr>
                      <w:rFonts w:ascii="Cambria" w:hAnsi="Cambria"/>
                      <w:sz w:val="20"/>
                      <w:szCs w:val="20"/>
                    </w:rPr>
                    <w:br/>
                  </w:r>
                  <w:r w:rsidRPr="00C429F2">
                    <w:rPr>
                      <w:rStyle w:val="Strong"/>
                      <w:rFonts w:ascii="Cambria" w:hAnsi="Cambria"/>
                      <w:sz w:val="20"/>
                      <w:szCs w:val="20"/>
                    </w:rPr>
                    <w:t>Prerequisite(s):</w:t>
                  </w:r>
                  <w:r w:rsidRPr="00C429F2">
                    <w:rPr>
                      <w:rFonts w:ascii="Cambria" w:hAnsi="Cambria"/>
                      <w:sz w:val="20"/>
                      <w:szCs w:val="20"/>
                    </w:rPr>
                    <w:t xml:space="preserve"> Junior rank or higher, </w:t>
                  </w:r>
                  <w:hyperlink r:id="rId16" w:anchor="tt6157" w:tgtFrame="_blank" w:history="1">
                    <w:r w:rsidRPr="00C429F2">
                      <w:rPr>
                        <w:rStyle w:val="Hyperlink"/>
                        <w:rFonts w:ascii="Cambria" w:hAnsi="Cambria"/>
                        <w:sz w:val="20"/>
                        <w:szCs w:val="20"/>
                      </w:rPr>
                      <w:t>WGST 200</w:t>
                    </w:r>
                  </w:hyperlink>
                  <w:r w:rsidRPr="00C429F2">
                    <w:rPr>
                      <w:rFonts w:ascii="Cambria" w:hAnsi="Cambria"/>
                      <w:sz w:val="20"/>
                      <w:szCs w:val="20"/>
                    </w:rPr>
                    <w:br/>
                  </w:r>
                  <w:r w:rsidRPr="00C429F2">
                    <w:rPr>
                      <w:rStyle w:val="Strong"/>
                      <w:rFonts w:ascii="Cambria" w:hAnsi="Cambria"/>
                      <w:sz w:val="20"/>
                      <w:szCs w:val="20"/>
                    </w:rPr>
                    <w:t>Course Frequency:</w:t>
                  </w:r>
                  <w:r w:rsidRPr="00C429F2">
                    <w:rPr>
                      <w:rFonts w:ascii="Cambria" w:hAnsi="Cambria"/>
                      <w:sz w:val="20"/>
                      <w:szCs w:val="20"/>
                    </w:rPr>
                    <w:t xml:space="preserve"> Fall and Spring</w:t>
                  </w:r>
                  <w:r w:rsidRPr="00C429F2">
                    <w:rPr>
                      <w:rFonts w:ascii="Cambria" w:hAnsi="Cambria"/>
                      <w:sz w:val="20"/>
                      <w:szCs w:val="20"/>
                    </w:rPr>
                    <w:br/>
                  </w:r>
                  <w:r w:rsidRPr="00C429F2">
                    <w:rPr>
                      <w:rStyle w:val="Strong"/>
                      <w:rFonts w:ascii="Cambria" w:hAnsi="Cambria"/>
                      <w:sz w:val="20"/>
                      <w:szCs w:val="20"/>
                    </w:rPr>
                    <w:t>Repeatable:</w:t>
                  </w:r>
                  <w:r w:rsidRPr="00C429F2">
                    <w:rPr>
                      <w:rFonts w:ascii="Cambria" w:hAnsi="Cambria"/>
                      <w:sz w:val="20"/>
                      <w:szCs w:val="20"/>
                    </w:rPr>
                    <w:t xml:space="preserve"> May be repeated for credit when course content varies.</w:t>
                  </w:r>
                </w:p>
              </w:tc>
            </w:tr>
          </w:tbl>
          <w:p w14:paraId="12326235" w14:textId="77777777" w:rsidR="00C429F2" w:rsidRDefault="00C429F2" w:rsidP="006A5EE4">
            <w:pPr>
              <w:pStyle w:val="NoSpacing"/>
              <w:pBdr>
                <w:top w:val="none" w:sz="0" w:space="0" w:color="auto"/>
                <w:left w:val="none" w:sz="0" w:space="0" w:color="auto"/>
                <w:bottom w:val="none" w:sz="0" w:space="0" w:color="auto"/>
                <w:right w:val="none" w:sz="0" w:space="0" w:color="auto"/>
                <w:between w:val="none" w:sz="0" w:space="0" w:color="auto"/>
              </w:pBdr>
              <w:rPr>
                <w:rFonts w:ascii="Cambria" w:eastAsia="Cambria" w:hAnsi="Cambria" w:cs="Cambria"/>
                <w:sz w:val="20"/>
                <w:szCs w:val="20"/>
              </w:rPr>
            </w:pPr>
          </w:p>
          <w:tbl>
            <w:tblPr>
              <w:tblStyle w:val="TableGrid"/>
              <w:tblW w:w="14515" w:type="dxa"/>
              <w:tblLayout w:type="fixed"/>
              <w:tblLook w:val="0600" w:firstRow="0" w:lastRow="0" w:firstColumn="0" w:lastColumn="0" w:noHBand="1" w:noVBand="1"/>
            </w:tblPr>
            <w:tblGrid>
              <w:gridCol w:w="1694"/>
              <w:gridCol w:w="1905"/>
              <w:gridCol w:w="5505"/>
              <w:gridCol w:w="5411"/>
            </w:tblGrid>
            <w:tr w:rsidR="00C429F2" w:rsidRPr="00B65A8C" w14:paraId="31CB18D9" w14:textId="77777777" w:rsidTr="00D74D32">
              <w:tc>
                <w:tcPr>
                  <w:tcW w:w="1694" w:type="dxa"/>
                  <w:tcBorders>
                    <w:bottom w:val="single" w:sz="4" w:space="0" w:color="000000" w:themeColor="text1"/>
                  </w:tcBorders>
                  <w:vAlign w:val="center"/>
                </w:tcPr>
                <w:p w14:paraId="054571F3" w14:textId="77777777" w:rsidR="00C429F2" w:rsidRDefault="00C429F2" w:rsidP="00C429F2">
                  <w:pPr>
                    <w:pStyle w:val="NoSpacing"/>
                    <w:rPr>
                      <w:rFonts w:ascii="Cambria" w:eastAsia="Cambria" w:hAnsi="Cambria" w:cs="Cambria"/>
                      <w:b/>
                      <w:sz w:val="20"/>
                      <w:szCs w:val="20"/>
                    </w:rPr>
                  </w:pPr>
                  <w:r>
                    <w:rPr>
                      <w:rFonts w:ascii="Cambria" w:eastAsia="Cambria" w:hAnsi="Cambria" w:cs="Cambria"/>
                      <w:b/>
                      <w:sz w:val="20"/>
                      <w:szCs w:val="20"/>
                    </w:rPr>
                    <w:t>MEETS EXPERENTIAL LEARNING REQUIREMENT</w:t>
                  </w:r>
                </w:p>
                <w:p w14:paraId="49FBD5FE" w14:textId="54313026" w:rsidR="00C429F2" w:rsidRPr="00B65A8C" w:rsidRDefault="00C429F2" w:rsidP="00C429F2">
                  <w:pPr>
                    <w:pStyle w:val="NoSpacing"/>
                    <w:rPr>
                      <w:rFonts w:ascii="Cambria" w:eastAsia="Cambria" w:hAnsi="Cambria" w:cs="Cambria"/>
                      <w:b/>
                      <w:sz w:val="20"/>
                      <w:szCs w:val="20"/>
                      <w:highlight w:val="yellow"/>
                    </w:rPr>
                  </w:pPr>
                  <w:r w:rsidRPr="00B65A8C">
                    <w:rPr>
                      <w:rFonts w:ascii="Cambria" w:eastAsia="Cambria" w:hAnsi="Cambria" w:cs="Cambria"/>
                      <w:sz w:val="20"/>
                      <w:szCs w:val="20"/>
                    </w:rPr>
                    <w:t>(major)</w:t>
                  </w:r>
                </w:p>
              </w:tc>
              <w:tc>
                <w:tcPr>
                  <w:tcW w:w="1905" w:type="dxa"/>
                  <w:tcBorders>
                    <w:bottom w:val="single" w:sz="4" w:space="0" w:color="000000" w:themeColor="text1"/>
                  </w:tcBorders>
                  <w:vAlign w:val="center"/>
                </w:tcPr>
                <w:p w14:paraId="5D4D560D" w14:textId="0C33B636" w:rsidR="00C429F2" w:rsidRPr="00B65A8C" w:rsidRDefault="00C429F2" w:rsidP="00C429F2">
                  <w:pPr>
                    <w:pStyle w:val="NoSpacing"/>
                    <w:rPr>
                      <w:rFonts w:ascii="Cambria" w:eastAsia="Cambria" w:hAnsi="Cambria" w:cs="Cambria"/>
                      <w:sz w:val="20"/>
                      <w:szCs w:val="20"/>
                    </w:rPr>
                  </w:pPr>
                  <w:r w:rsidRPr="14BAFC9F">
                    <w:rPr>
                      <w:rFonts w:ascii="Cambria" w:eastAsia="Cambria" w:hAnsi="Cambria" w:cs="Cambria"/>
                      <w:b/>
                      <w:bCs/>
                      <w:sz w:val="20"/>
                      <w:szCs w:val="20"/>
                    </w:rPr>
                    <w:t xml:space="preserve">WGST </w:t>
                  </w:r>
                  <w:r w:rsidR="00677B20">
                    <w:rPr>
                      <w:rFonts w:ascii="Cambria" w:eastAsia="Cambria" w:hAnsi="Cambria" w:cs="Cambria"/>
                      <w:b/>
                      <w:bCs/>
                      <w:sz w:val="20"/>
                      <w:szCs w:val="20"/>
                    </w:rPr>
                    <w:t>381</w:t>
                  </w:r>
                </w:p>
              </w:tc>
              <w:tc>
                <w:tcPr>
                  <w:tcW w:w="5505" w:type="dxa"/>
                  <w:tcBorders>
                    <w:bottom w:val="single" w:sz="4" w:space="0" w:color="000000" w:themeColor="text1"/>
                  </w:tcBorders>
                  <w:vAlign w:val="center"/>
                </w:tcPr>
                <w:p w14:paraId="7AEB1652" w14:textId="6353284D" w:rsidR="00C429F2" w:rsidRPr="00B65A8C" w:rsidRDefault="00677B20" w:rsidP="00C429F2">
                  <w:pPr>
                    <w:pStyle w:val="NoSpacing"/>
                    <w:rPr>
                      <w:rFonts w:ascii="Cambria" w:eastAsia="Cambria" w:hAnsi="Cambria" w:cs="Cambria"/>
                      <w:b/>
                      <w:bCs/>
                      <w:sz w:val="20"/>
                      <w:szCs w:val="20"/>
                    </w:rPr>
                  </w:pPr>
                  <w:r>
                    <w:rPr>
                      <w:rFonts w:ascii="Cambria" w:eastAsia="Cambria" w:hAnsi="Cambria" w:cs="Cambria"/>
                      <w:b/>
                      <w:bCs/>
                      <w:sz w:val="20"/>
                      <w:szCs w:val="20"/>
                    </w:rPr>
                    <w:t>Women’s &amp; Gender Studies Internship (1-4 credit hours)</w:t>
                  </w:r>
                </w:p>
              </w:tc>
              <w:tc>
                <w:tcPr>
                  <w:tcW w:w="5411" w:type="dxa"/>
                  <w:tcBorders>
                    <w:bottom w:val="single" w:sz="4" w:space="0" w:color="000000" w:themeColor="text1"/>
                  </w:tcBorders>
                  <w:vAlign w:val="center"/>
                </w:tcPr>
                <w:p w14:paraId="27C453AF" w14:textId="5BD6D0DF" w:rsidR="00C429F2" w:rsidRPr="00B65A8C" w:rsidRDefault="00C429F2" w:rsidP="00C429F2">
                  <w:pPr>
                    <w:pStyle w:val="NoSpacing"/>
                    <w:rPr>
                      <w:rFonts w:ascii="Cambria" w:eastAsia="Cambria" w:hAnsi="Cambria" w:cs="Cambria"/>
                      <w:sz w:val="20"/>
                      <w:szCs w:val="20"/>
                    </w:rPr>
                  </w:pPr>
                  <w:r>
                    <w:rPr>
                      <w:rFonts w:ascii="Cambria" w:eastAsia="Cambria" w:hAnsi="Cambria" w:cs="Cambria"/>
                      <w:sz w:val="20"/>
                      <w:szCs w:val="20"/>
                    </w:rPr>
                    <w:t xml:space="preserve">Email WGS Director Lauren </w:t>
                  </w:r>
                  <w:proofErr w:type="spellStart"/>
                  <w:r>
                    <w:rPr>
                      <w:rFonts w:ascii="Cambria" w:eastAsia="Cambria" w:hAnsi="Cambria" w:cs="Cambria"/>
                      <w:sz w:val="20"/>
                      <w:szCs w:val="20"/>
                    </w:rPr>
                    <w:t>Ravalico</w:t>
                  </w:r>
                  <w:proofErr w:type="spellEnd"/>
                  <w:r>
                    <w:rPr>
                      <w:rFonts w:ascii="Cambria" w:eastAsia="Cambria" w:hAnsi="Cambria" w:cs="Cambria"/>
                      <w:sz w:val="20"/>
                      <w:szCs w:val="20"/>
                    </w:rPr>
                    <w:t xml:space="preserve"> if interested</w:t>
                  </w:r>
                </w:p>
              </w:tc>
            </w:tr>
            <w:tr w:rsidR="00C429F2" w:rsidRPr="00FD6C62" w14:paraId="24625D16" w14:textId="77777777" w:rsidTr="00D74D32">
              <w:tc>
                <w:tcPr>
                  <w:tcW w:w="14515" w:type="dxa"/>
                  <w:gridSpan w:val="4"/>
                  <w:tcBorders>
                    <w:bottom w:val="single" w:sz="4" w:space="0" w:color="auto"/>
                    <w:right w:val="nil"/>
                  </w:tcBorders>
                  <w:vAlign w:val="center"/>
                </w:tcPr>
                <w:p w14:paraId="5785001E" w14:textId="53C2A64A" w:rsidR="00C429F2" w:rsidRPr="00677B20" w:rsidRDefault="00677B20" w:rsidP="00C429F2">
                  <w:pPr>
                    <w:pStyle w:val="paragraph"/>
                    <w:textAlignment w:val="baseline"/>
                    <w:rPr>
                      <w:rFonts w:ascii="Cambria" w:hAnsi="Cambria"/>
                      <w:sz w:val="20"/>
                      <w:szCs w:val="20"/>
                    </w:rPr>
                  </w:pPr>
                  <w:r w:rsidRPr="00677B20">
                    <w:rPr>
                      <w:rFonts w:ascii="Cambria" w:hAnsi="Cambria"/>
                      <w:sz w:val="20"/>
                      <w:szCs w:val="20"/>
                    </w:rPr>
                    <w:t>An opportunity for students to integrate research with social activism through supervised field placement in areas related to the study of women and gender. Students will produce specific assignments that reflect agreed upon learning goals under the direction of the director of women’s and gender studies or a program faculty member.</w:t>
                  </w:r>
                  <w:r w:rsidRPr="00677B20">
                    <w:rPr>
                      <w:rFonts w:ascii="Cambria" w:hAnsi="Cambria"/>
                      <w:sz w:val="20"/>
                      <w:szCs w:val="20"/>
                    </w:rPr>
                    <w:br/>
                  </w:r>
                  <w:r w:rsidRPr="00677B20">
                    <w:rPr>
                      <w:rStyle w:val="Strong"/>
                      <w:rFonts w:ascii="Cambria" w:hAnsi="Cambria"/>
                      <w:sz w:val="20"/>
                      <w:szCs w:val="20"/>
                    </w:rPr>
                    <w:t>Course Frequency:</w:t>
                  </w:r>
                  <w:r w:rsidRPr="00677B20">
                    <w:rPr>
                      <w:rFonts w:ascii="Cambria" w:hAnsi="Cambria"/>
                      <w:sz w:val="20"/>
                      <w:szCs w:val="20"/>
                    </w:rPr>
                    <w:t xml:space="preserve"> Occasional</w:t>
                  </w:r>
                  <w:r w:rsidRPr="00677B20">
                    <w:rPr>
                      <w:rFonts w:ascii="Cambria" w:hAnsi="Cambria"/>
                      <w:sz w:val="20"/>
                      <w:szCs w:val="20"/>
                    </w:rPr>
                    <w:br/>
                  </w:r>
                  <w:r w:rsidRPr="00677B20">
                    <w:rPr>
                      <w:rStyle w:val="Strong"/>
                      <w:rFonts w:ascii="Cambria" w:hAnsi="Cambria"/>
                      <w:sz w:val="20"/>
                      <w:szCs w:val="20"/>
                    </w:rPr>
                    <w:t>Repeatable:</w:t>
                  </w:r>
                  <w:r w:rsidRPr="00677B20">
                    <w:rPr>
                      <w:rFonts w:ascii="Cambria" w:hAnsi="Cambria"/>
                      <w:sz w:val="20"/>
                      <w:szCs w:val="20"/>
                    </w:rPr>
                    <w:t xml:space="preserve"> May be repeated for credit when course content varies.</w:t>
                  </w:r>
                </w:p>
              </w:tc>
            </w:tr>
          </w:tbl>
          <w:p w14:paraId="0472FA60" w14:textId="77777777" w:rsidR="00C429F2" w:rsidRDefault="00C429F2" w:rsidP="006A5EE4">
            <w:pPr>
              <w:pStyle w:val="NoSpacing"/>
              <w:pBdr>
                <w:top w:val="none" w:sz="0" w:space="0" w:color="auto"/>
                <w:left w:val="none" w:sz="0" w:space="0" w:color="auto"/>
                <w:bottom w:val="none" w:sz="0" w:space="0" w:color="auto"/>
                <w:right w:val="none" w:sz="0" w:space="0" w:color="auto"/>
                <w:between w:val="none" w:sz="0" w:space="0" w:color="auto"/>
              </w:pBdr>
              <w:rPr>
                <w:rFonts w:ascii="Cambria" w:eastAsia="Cambria" w:hAnsi="Cambria" w:cs="Cambria"/>
                <w:sz w:val="20"/>
                <w:szCs w:val="20"/>
              </w:rPr>
            </w:pPr>
          </w:p>
          <w:tbl>
            <w:tblPr>
              <w:tblStyle w:val="TableGrid"/>
              <w:tblW w:w="14515" w:type="dxa"/>
              <w:tblLayout w:type="fixed"/>
              <w:tblLook w:val="0600" w:firstRow="0" w:lastRow="0" w:firstColumn="0" w:lastColumn="0" w:noHBand="1" w:noVBand="1"/>
            </w:tblPr>
            <w:tblGrid>
              <w:gridCol w:w="1694"/>
              <w:gridCol w:w="1905"/>
              <w:gridCol w:w="5505"/>
              <w:gridCol w:w="5411"/>
            </w:tblGrid>
            <w:tr w:rsidR="00C429F2" w:rsidRPr="00B65A8C" w14:paraId="5B11CCD1" w14:textId="77777777" w:rsidTr="00D74D32">
              <w:tc>
                <w:tcPr>
                  <w:tcW w:w="1694" w:type="dxa"/>
                  <w:tcBorders>
                    <w:bottom w:val="single" w:sz="4" w:space="0" w:color="000000" w:themeColor="text1"/>
                  </w:tcBorders>
                  <w:vAlign w:val="center"/>
                </w:tcPr>
                <w:p w14:paraId="6BCC6389" w14:textId="77777777" w:rsidR="00C429F2" w:rsidRDefault="00C429F2" w:rsidP="00C429F2">
                  <w:pPr>
                    <w:pStyle w:val="NoSpacing"/>
                    <w:rPr>
                      <w:rFonts w:ascii="Cambria" w:eastAsia="Cambria" w:hAnsi="Cambria" w:cs="Cambria"/>
                      <w:b/>
                      <w:sz w:val="20"/>
                      <w:szCs w:val="20"/>
                    </w:rPr>
                  </w:pPr>
                  <w:r>
                    <w:rPr>
                      <w:rFonts w:ascii="Cambria" w:eastAsia="Cambria" w:hAnsi="Cambria" w:cs="Cambria"/>
                      <w:b/>
                      <w:sz w:val="20"/>
                      <w:szCs w:val="20"/>
                    </w:rPr>
                    <w:t>MEETS EXPERENTIAL LEARNING REQUIREMENT</w:t>
                  </w:r>
                </w:p>
                <w:p w14:paraId="207DCB21" w14:textId="1B13680C" w:rsidR="00C429F2" w:rsidRPr="00B65A8C" w:rsidRDefault="00C429F2" w:rsidP="00C429F2">
                  <w:pPr>
                    <w:pStyle w:val="NoSpacing"/>
                    <w:rPr>
                      <w:rFonts w:ascii="Cambria" w:eastAsia="Cambria" w:hAnsi="Cambria" w:cs="Cambria"/>
                      <w:b/>
                      <w:sz w:val="20"/>
                      <w:szCs w:val="20"/>
                      <w:highlight w:val="yellow"/>
                    </w:rPr>
                  </w:pPr>
                  <w:r w:rsidRPr="00B65A8C">
                    <w:rPr>
                      <w:rFonts w:ascii="Cambria" w:eastAsia="Cambria" w:hAnsi="Cambria" w:cs="Cambria"/>
                      <w:sz w:val="20"/>
                      <w:szCs w:val="20"/>
                    </w:rPr>
                    <w:t>(major)</w:t>
                  </w:r>
                </w:p>
              </w:tc>
              <w:tc>
                <w:tcPr>
                  <w:tcW w:w="1905" w:type="dxa"/>
                  <w:tcBorders>
                    <w:bottom w:val="single" w:sz="4" w:space="0" w:color="000000" w:themeColor="text1"/>
                  </w:tcBorders>
                  <w:vAlign w:val="center"/>
                </w:tcPr>
                <w:p w14:paraId="14E67746" w14:textId="2D855EF3" w:rsidR="00C429F2" w:rsidRPr="00B65A8C" w:rsidRDefault="00677B20" w:rsidP="00C429F2">
                  <w:pPr>
                    <w:pStyle w:val="NoSpacing"/>
                    <w:rPr>
                      <w:rFonts w:ascii="Cambria" w:eastAsia="Cambria" w:hAnsi="Cambria" w:cs="Cambria"/>
                      <w:sz w:val="20"/>
                      <w:szCs w:val="20"/>
                    </w:rPr>
                  </w:pPr>
                  <w:r>
                    <w:rPr>
                      <w:rFonts w:ascii="Cambria" w:eastAsia="Cambria" w:hAnsi="Cambria" w:cs="Cambria"/>
                      <w:b/>
                      <w:bCs/>
                      <w:sz w:val="20"/>
                      <w:szCs w:val="20"/>
                    </w:rPr>
                    <w:t>WGST 400</w:t>
                  </w:r>
                </w:p>
              </w:tc>
              <w:tc>
                <w:tcPr>
                  <w:tcW w:w="5505" w:type="dxa"/>
                  <w:tcBorders>
                    <w:bottom w:val="single" w:sz="4" w:space="0" w:color="000000" w:themeColor="text1"/>
                  </w:tcBorders>
                  <w:vAlign w:val="center"/>
                </w:tcPr>
                <w:p w14:paraId="687A7A70" w14:textId="7A70D11B" w:rsidR="00C429F2" w:rsidRPr="00B65A8C" w:rsidRDefault="00677B20" w:rsidP="00C429F2">
                  <w:pPr>
                    <w:pStyle w:val="NoSpacing"/>
                    <w:rPr>
                      <w:rFonts w:ascii="Cambria" w:eastAsia="Cambria" w:hAnsi="Cambria" w:cs="Cambria"/>
                      <w:b/>
                      <w:bCs/>
                      <w:sz w:val="20"/>
                      <w:szCs w:val="20"/>
                    </w:rPr>
                  </w:pPr>
                  <w:r>
                    <w:rPr>
                      <w:rFonts w:ascii="Cambria" w:eastAsia="Cambria" w:hAnsi="Cambria" w:cs="Cambria"/>
                      <w:b/>
                      <w:bCs/>
                      <w:sz w:val="20"/>
                      <w:szCs w:val="20"/>
                    </w:rPr>
                    <w:t>Independent Study (1-4 credit hours)</w:t>
                  </w:r>
                </w:p>
              </w:tc>
              <w:tc>
                <w:tcPr>
                  <w:tcW w:w="5411" w:type="dxa"/>
                  <w:tcBorders>
                    <w:bottom w:val="single" w:sz="4" w:space="0" w:color="000000" w:themeColor="text1"/>
                  </w:tcBorders>
                  <w:vAlign w:val="center"/>
                </w:tcPr>
                <w:p w14:paraId="3DB81BDD" w14:textId="3C0883F9" w:rsidR="00C429F2" w:rsidRPr="00B65A8C" w:rsidRDefault="00C429F2" w:rsidP="00C429F2">
                  <w:pPr>
                    <w:pStyle w:val="NoSpacing"/>
                    <w:rPr>
                      <w:rFonts w:ascii="Cambria" w:eastAsia="Cambria" w:hAnsi="Cambria" w:cs="Cambria"/>
                      <w:sz w:val="20"/>
                      <w:szCs w:val="20"/>
                    </w:rPr>
                  </w:pPr>
                  <w:r>
                    <w:rPr>
                      <w:rFonts w:ascii="Cambria" w:eastAsia="Cambria" w:hAnsi="Cambria" w:cs="Cambria"/>
                      <w:sz w:val="20"/>
                      <w:szCs w:val="20"/>
                    </w:rPr>
                    <w:t xml:space="preserve">Email WGS Director Lauren </w:t>
                  </w:r>
                  <w:proofErr w:type="spellStart"/>
                  <w:r>
                    <w:rPr>
                      <w:rFonts w:ascii="Cambria" w:eastAsia="Cambria" w:hAnsi="Cambria" w:cs="Cambria"/>
                      <w:sz w:val="20"/>
                      <w:szCs w:val="20"/>
                    </w:rPr>
                    <w:t>Ravalico</w:t>
                  </w:r>
                  <w:proofErr w:type="spellEnd"/>
                  <w:r>
                    <w:rPr>
                      <w:rFonts w:ascii="Cambria" w:eastAsia="Cambria" w:hAnsi="Cambria" w:cs="Cambria"/>
                      <w:sz w:val="20"/>
                      <w:szCs w:val="20"/>
                    </w:rPr>
                    <w:t xml:space="preserve"> if interested</w:t>
                  </w:r>
                </w:p>
              </w:tc>
            </w:tr>
            <w:tr w:rsidR="00C429F2" w:rsidRPr="00FD6C62" w14:paraId="6493F4B0" w14:textId="77777777" w:rsidTr="00D74D32">
              <w:tc>
                <w:tcPr>
                  <w:tcW w:w="14515" w:type="dxa"/>
                  <w:gridSpan w:val="4"/>
                  <w:tcBorders>
                    <w:bottom w:val="single" w:sz="4" w:space="0" w:color="auto"/>
                    <w:right w:val="nil"/>
                  </w:tcBorders>
                  <w:vAlign w:val="center"/>
                </w:tcPr>
                <w:p w14:paraId="54EB5E78" w14:textId="0378C5F7" w:rsidR="00C429F2" w:rsidRPr="00677B20" w:rsidRDefault="00677B20" w:rsidP="00C429F2">
                  <w:pPr>
                    <w:pStyle w:val="paragraph"/>
                    <w:textAlignment w:val="baseline"/>
                    <w:rPr>
                      <w:rFonts w:ascii="Cambria" w:hAnsi="Cambria"/>
                      <w:sz w:val="20"/>
                      <w:szCs w:val="20"/>
                    </w:rPr>
                  </w:pPr>
                  <w:r w:rsidRPr="00677B20">
                    <w:rPr>
                      <w:rFonts w:ascii="Cambria" w:hAnsi="Cambria"/>
                      <w:sz w:val="20"/>
                      <w:szCs w:val="20"/>
                    </w:rPr>
                    <w:t>Individually supervised readings and study of some work, problem, or topic in women’s and gender studies of the student’s interest. </w:t>
                  </w:r>
                  <w:r w:rsidRPr="00677B20">
                    <w:rPr>
                      <w:rFonts w:ascii="Cambria" w:hAnsi="Cambria"/>
                      <w:sz w:val="20"/>
                      <w:szCs w:val="20"/>
                    </w:rPr>
                    <w:br/>
                  </w:r>
                  <w:r w:rsidRPr="00677B20">
                    <w:rPr>
                      <w:rStyle w:val="Strong"/>
                      <w:rFonts w:ascii="Cambria" w:hAnsi="Cambria"/>
                      <w:sz w:val="20"/>
                      <w:szCs w:val="20"/>
                    </w:rPr>
                    <w:t>Prerequisite(s):</w:t>
                  </w:r>
                  <w:r w:rsidRPr="00677B20">
                    <w:rPr>
                      <w:rFonts w:ascii="Cambria" w:hAnsi="Cambria"/>
                      <w:sz w:val="20"/>
                      <w:szCs w:val="20"/>
                    </w:rPr>
                    <w:t xml:space="preserve"> Permission of the instructor.</w:t>
                  </w:r>
                  <w:r w:rsidRPr="00677B20">
                    <w:rPr>
                      <w:rFonts w:ascii="Cambria" w:hAnsi="Cambria"/>
                      <w:sz w:val="20"/>
                      <w:szCs w:val="20"/>
                    </w:rPr>
                    <w:br/>
                  </w:r>
                  <w:r w:rsidRPr="00677B20">
                    <w:rPr>
                      <w:rStyle w:val="Strong"/>
                      <w:rFonts w:ascii="Cambria" w:hAnsi="Cambria"/>
                      <w:sz w:val="20"/>
                      <w:szCs w:val="20"/>
                    </w:rPr>
                    <w:t>Course Frequency:</w:t>
                  </w:r>
                  <w:r w:rsidRPr="00677B20">
                    <w:rPr>
                      <w:rFonts w:ascii="Cambria" w:hAnsi="Cambria"/>
                      <w:sz w:val="20"/>
                      <w:szCs w:val="20"/>
                    </w:rPr>
                    <w:t xml:space="preserve"> Occasional</w:t>
                  </w:r>
                  <w:r w:rsidRPr="00677B20">
                    <w:rPr>
                      <w:rFonts w:ascii="Cambria" w:hAnsi="Cambria"/>
                      <w:sz w:val="20"/>
                      <w:szCs w:val="20"/>
                    </w:rPr>
                    <w:br/>
                  </w:r>
                  <w:r w:rsidRPr="00677B20">
                    <w:rPr>
                      <w:rStyle w:val="Strong"/>
                      <w:rFonts w:ascii="Cambria" w:hAnsi="Cambria"/>
                      <w:sz w:val="20"/>
                      <w:szCs w:val="20"/>
                    </w:rPr>
                    <w:t>Repeatable:</w:t>
                  </w:r>
                  <w:r w:rsidRPr="00677B20">
                    <w:rPr>
                      <w:rFonts w:ascii="Cambria" w:hAnsi="Cambria"/>
                      <w:sz w:val="20"/>
                      <w:szCs w:val="20"/>
                    </w:rPr>
                    <w:t xml:space="preserve"> May be repeated for credit when course content varies.</w:t>
                  </w:r>
                </w:p>
              </w:tc>
            </w:tr>
          </w:tbl>
          <w:p w14:paraId="1E843F9B" w14:textId="77777777" w:rsidR="00C429F2" w:rsidRDefault="00C429F2" w:rsidP="006A5EE4">
            <w:pPr>
              <w:pStyle w:val="NoSpacing"/>
              <w:pBdr>
                <w:top w:val="none" w:sz="0" w:space="0" w:color="auto"/>
                <w:left w:val="none" w:sz="0" w:space="0" w:color="auto"/>
                <w:bottom w:val="none" w:sz="0" w:space="0" w:color="auto"/>
                <w:right w:val="none" w:sz="0" w:space="0" w:color="auto"/>
                <w:between w:val="none" w:sz="0" w:space="0" w:color="auto"/>
              </w:pBdr>
              <w:rPr>
                <w:rFonts w:ascii="Cambria" w:eastAsia="Cambria" w:hAnsi="Cambria" w:cs="Cambria"/>
                <w:sz w:val="20"/>
                <w:szCs w:val="20"/>
              </w:rPr>
            </w:pPr>
          </w:p>
          <w:p w14:paraId="47EA41F0" w14:textId="58F6C3E6" w:rsidR="00B0465B" w:rsidRPr="00B65A8C" w:rsidRDefault="00B0465B" w:rsidP="006A5EE4">
            <w:pPr>
              <w:pStyle w:val="NoSpacing"/>
              <w:pBdr>
                <w:top w:val="none" w:sz="0" w:space="0" w:color="auto"/>
                <w:left w:val="none" w:sz="0" w:space="0" w:color="auto"/>
                <w:bottom w:val="none" w:sz="0" w:space="0" w:color="auto"/>
                <w:right w:val="none" w:sz="0" w:space="0" w:color="auto"/>
                <w:between w:val="none" w:sz="0" w:space="0" w:color="auto"/>
              </w:pBdr>
              <w:rPr>
                <w:rFonts w:ascii="Cambria" w:eastAsia="Cambria" w:hAnsi="Cambria" w:cs="Cambria"/>
                <w:sz w:val="20"/>
                <w:szCs w:val="20"/>
              </w:rPr>
            </w:pPr>
          </w:p>
        </w:tc>
      </w:tr>
      <w:tr w:rsidR="005C41BD" w:rsidRPr="00B65A8C" w14:paraId="7DD606F4" w14:textId="77777777" w:rsidTr="00B0465B">
        <w:trPr>
          <w:gridBefore w:val="1"/>
          <w:wBefore w:w="113" w:type="dxa"/>
          <w:trHeight w:val="95"/>
        </w:trPr>
        <w:tc>
          <w:tcPr>
            <w:tcW w:w="1694" w:type="dxa"/>
            <w:tcBorders>
              <w:top w:val="single" w:sz="4" w:space="0" w:color="auto"/>
            </w:tcBorders>
            <w:shd w:val="clear" w:color="auto" w:fill="C5E0B3" w:themeFill="accent6" w:themeFillTint="66"/>
            <w:vAlign w:val="center"/>
          </w:tcPr>
          <w:p w14:paraId="20C2CAD9" w14:textId="77777777" w:rsidR="005C41BD" w:rsidRPr="00B65A8C" w:rsidRDefault="005C41BD" w:rsidP="006A5EE4">
            <w:pPr>
              <w:pStyle w:val="NoSpacing"/>
              <w:pBdr>
                <w:top w:val="single" w:sz="4" w:space="1" w:color="auto"/>
              </w:pBdr>
              <w:rPr>
                <w:rFonts w:ascii="Cambria" w:eastAsia="Cambria" w:hAnsi="Cambria" w:cs="Cambria"/>
                <w:color w:val="auto"/>
                <w:sz w:val="20"/>
                <w:szCs w:val="20"/>
              </w:rPr>
            </w:pPr>
            <w:r w:rsidRPr="00B65A8C">
              <w:rPr>
                <w:rFonts w:ascii="Cambria" w:eastAsia="Cambria" w:hAnsi="Cambria" w:cs="Cambria"/>
                <w:color w:val="auto"/>
                <w:sz w:val="20"/>
                <w:szCs w:val="20"/>
              </w:rPr>
              <w:lastRenderedPageBreak/>
              <w:t>Political &amp; Social</w:t>
            </w:r>
          </w:p>
        </w:tc>
        <w:tc>
          <w:tcPr>
            <w:tcW w:w="1905" w:type="dxa"/>
            <w:vMerge w:val="restart"/>
            <w:tcBorders>
              <w:top w:val="single" w:sz="4" w:space="0" w:color="auto"/>
            </w:tcBorders>
            <w:vAlign w:val="center"/>
          </w:tcPr>
          <w:p w14:paraId="6BECB881" w14:textId="7396CF4C" w:rsidR="005C41BD" w:rsidRPr="00B65A8C" w:rsidRDefault="00B0465B" w:rsidP="006A5EE4">
            <w:pPr>
              <w:pStyle w:val="NoSpacing"/>
              <w:rPr>
                <w:rFonts w:ascii="Cambria" w:hAnsi="Cambria"/>
              </w:rPr>
            </w:pPr>
            <w:r>
              <w:rPr>
                <w:rFonts w:ascii="Cambria" w:eastAsia="Cambria" w:hAnsi="Cambria" w:cs="Cambria"/>
                <w:b/>
                <w:bCs/>
                <w:sz w:val="20"/>
                <w:szCs w:val="20"/>
              </w:rPr>
              <w:t>ENVT</w:t>
            </w:r>
            <w:r w:rsidR="00903682">
              <w:rPr>
                <w:rFonts w:ascii="Cambria" w:eastAsia="Cambria" w:hAnsi="Cambria" w:cs="Cambria"/>
                <w:b/>
                <w:bCs/>
                <w:sz w:val="20"/>
                <w:szCs w:val="20"/>
              </w:rPr>
              <w:t xml:space="preserve"> 3</w:t>
            </w:r>
            <w:r>
              <w:rPr>
                <w:rFonts w:ascii="Cambria" w:eastAsia="Cambria" w:hAnsi="Cambria" w:cs="Cambria"/>
                <w:b/>
                <w:bCs/>
                <w:sz w:val="20"/>
                <w:szCs w:val="20"/>
              </w:rPr>
              <w:t>63</w:t>
            </w:r>
            <w:r w:rsidR="00903682">
              <w:rPr>
                <w:rFonts w:ascii="Cambria" w:eastAsia="Cambria" w:hAnsi="Cambria" w:cs="Cambria"/>
                <w:b/>
                <w:bCs/>
                <w:sz w:val="20"/>
                <w:szCs w:val="20"/>
              </w:rPr>
              <w:t>.01</w:t>
            </w:r>
          </w:p>
        </w:tc>
        <w:tc>
          <w:tcPr>
            <w:tcW w:w="5505" w:type="dxa"/>
            <w:vMerge w:val="restart"/>
            <w:tcBorders>
              <w:top w:val="single" w:sz="4" w:space="0" w:color="auto"/>
            </w:tcBorders>
            <w:vAlign w:val="center"/>
          </w:tcPr>
          <w:p w14:paraId="736F11C0" w14:textId="484C73FD" w:rsidR="005C41BD" w:rsidRPr="00B65A8C" w:rsidRDefault="00B0465B" w:rsidP="006A5EE4">
            <w:pPr>
              <w:pStyle w:val="NoSpacing"/>
              <w:rPr>
                <w:rFonts w:ascii="Cambria" w:hAnsi="Cambria"/>
              </w:rPr>
            </w:pPr>
            <w:r>
              <w:rPr>
                <w:rFonts w:ascii="Cambria" w:eastAsia="Cambria" w:hAnsi="Cambria" w:cs="Cambria"/>
                <w:b/>
                <w:bCs/>
                <w:sz w:val="20"/>
                <w:szCs w:val="20"/>
              </w:rPr>
              <w:t>Race, Gender, &amp; Environment</w:t>
            </w:r>
          </w:p>
        </w:tc>
        <w:tc>
          <w:tcPr>
            <w:tcW w:w="5411" w:type="dxa"/>
            <w:vMerge w:val="restart"/>
            <w:tcBorders>
              <w:top w:val="single" w:sz="4" w:space="0" w:color="auto"/>
            </w:tcBorders>
            <w:vAlign w:val="center"/>
          </w:tcPr>
          <w:p w14:paraId="0708F61A" w14:textId="3E6D7EAC" w:rsidR="005C41BD" w:rsidRPr="00B65A8C" w:rsidRDefault="00B0465B" w:rsidP="006A5EE4">
            <w:pPr>
              <w:pStyle w:val="NoSpacing"/>
              <w:rPr>
                <w:rFonts w:ascii="Cambria" w:hAnsi="Cambria"/>
              </w:rPr>
            </w:pPr>
            <w:proofErr w:type="spellStart"/>
            <w:r>
              <w:rPr>
                <w:rFonts w:ascii="Cambria" w:eastAsia="Cambria" w:hAnsi="Cambria" w:cs="Cambria"/>
                <w:color w:val="000000" w:themeColor="text1"/>
                <w:sz w:val="20"/>
                <w:szCs w:val="20"/>
              </w:rPr>
              <w:t>Drisana</w:t>
            </w:r>
            <w:proofErr w:type="spellEnd"/>
            <w:r>
              <w:rPr>
                <w:rFonts w:ascii="Cambria" w:eastAsia="Cambria" w:hAnsi="Cambria" w:cs="Cambria"/>
                <w:color w:val="000000" w:themeColor="text1"/>
                <w:sz w:val="20"/>
                <w:szCs w:val="20"/>
              </w:rPr>
              <w:t xml:space="preserve"> McDaniel</w:t>
            </w:r>
            <w:r w:rsidR="00903682">
              <w:rPr>
                <w:rFonts w:ascii="Cambria" w:eastAsia="Cambria" w:hAnsi="Cambria" w:cs="Cambria"/>
                <w:color w:val="000000" w:themeColor="text1"/>
                <w:sz w:val="20"/>
                <w:szCs w:val="20"/>
              </w:rPr>
              <w:t xml:space="preserve">, TR </w:t>
            </w:r>
            <w:r>
              <w:rPr>
                <w:rFonts w:ascii="Cambria" w:eastAsia="Cambria" w:hAnsi="Cambria" w:cs="Cambria"/>
                <w:color w:val="000000" w:themeColor="text1"/>
                <w:sz w:val="20"/>
                <w:szCs w:val="20"/>
              </w:rPr>
              <w:t>10:40-12:05</w:t>
            </w:r>
          </w:p>
        </w:tc>
      </w:tr>
      <w:tr w:rsidR="005C41BD" w:rsidRPr="00B65A8C" w14:paraId="43AACB78" w14:textId="77777777" w:rsidTr="00B0465B">
        <w:trPr>
          <w:gridBefore w:val="1"/>
          <w:wBefore w:w="113" w:type="dxa"/>
          <w:trHeight w:val="94"/>
        </w:trPr>
        <w:tc>
          <w:tcPr>
            <w:tcW w:w="1694" w:type="dxa"/>
            <w:tcBorders>
              <w:top w:val="single" w:sz="4" w:space="0" w:color="auto"/>
            </w:tcBorders>
            <w:shd w:val="clear" w:color="auto" w:fill="F7CAAC" w:themeFill="accent2" w:themeFillTint="66"/>
            <w:vAlign w:val="center"/>
          </w:tcPr>
          <w:p w14:paraId="16D5B1BC" w14:textId="77777777" w:rsidR="005C41BD" w:rsidRPr="00B65A8C" w:rsidRDefault="005C41BD" w:rsidP="006A5EE4">
            <w:pPr>
              <w:pStyle w:val="NoSpacing"/>
              <w:pBdr>
                <w:top w:val="single" w:sz="4" w:space="1" w:color="auto"/>
              </w:pBdr>
              <w:rPr>
                <w:rFonts w:ascii="Cambria" w:eastAsia="Cambria" w:hAnsi="Cambria" w:cs="Cambria"/>
                <w:color w:val="auto"/>
                <w:sz w:val="20"/>
                <w:szCs w:val="20"/>
              </w:rPr>
            </w:pPr>
            <w:r w:rsidRPr="00B65A8C">
              <w:rPr>
                <w:rFonts w:ascii="Cambria" w:eastAsia="Cambria" w:hAnsi="Cambria" w:cs="Cambria"/>
                <w:color w:val="auto"/>
                <w:sz w:val="20"/>
                <w:szCs w:val="20"/>
              </w:rPr>
              <w:t>Social &amp; Behavioral</w:t>
            </w:r>
          </w:p>
        </w:tc>
        <w:tc>
          <w:tcPr>
            <w:tcW w:w="1905" w:type="dxa"/>
            <w:vMerge/>
            <w:vAlign w:val="center"/>
          </w:tcPr>
          <w:p w14:paraId="1F102CC6" w14:textId="77777777" w:rsidR="005C41BD" w:rsidRPr="00B65A8C" w:rsidRDefault="005C41BD" w:rsidP="006A5EE4">
            <w:pPr>
              <w:pStyle w:val="NoSpacing"/>
              <w:rPr>
                <w:rFonts w:ascii="Cambria" w:eastAsia="Cambria" w:hAnsi="Cambria" w:cs="Cambria"/>
                <w:b/>
                <w:bCs/>
                <w:sz w:val="20"/>
                <w:szCs w:val="20"/>
              </w:rPr>
            </w:pPr>
          </w:p>
        </w:tc>
        <w:tc>
          <w:tcPr>
            <w:tcW w:w="5505" w:type="dxa"/>
            <w:vMerge/>
            <w:vAlign w:val="center"/>
          </w:tcPr>
          <w:p w14:paraId="4A92799A" w14:textId="77777777" w:rsidR="005C41BD" w:rsidRPr="00B65A8C" w:rsidRDefault="005C41BD" w:rsidP="006A5EE4">
            <w:pPr>
              <w:pStyle w:val="NoSpacing"/>
              <w:rPr>
                <w:rFonts w:ascii="Cambria" w:eastAsia="Cambria" w:hAnsi="Cambria" w:cs="Cambria"/>
                <w:b/>
                <w:bCs/>
                <w:sz w:val="20"/>
                <w:szCs w:val="20"/>
              </w:rPr>
            </w:pPr>
          </w:p>
        </w:tc>
        <w:tc>
          <w:tcPr>
            <w:tcW w:w="5411" w:type="dxa"/>
            <w:vMerge/>
            <w:vAlign w:val="center"/>
          </w:tcPr>
          <w:p w14:paraId="704FE255" w14:textId="77777777" w:rsidR="005C41BD" w:rsidRPr="00B65A8C" w:rsidRDefault="005C41BD" w:rsidP="006A5EE4">
            <w:pPr>
              <w:pStyle w:val="NoSpacing"/>
              <w:rPr>
                <w:rFonts w:ascii="Cambria" w:eastAsia="Cambria" w:hAnsi="Cambria" w:cs="Cambria"/>
                <w:color w:val="000000" w:themeColor="text1"/>
                <w:sz w:val="20"/>
                <w:szCs w:val="20"/>
              </w:rPr>
            </w:pPr>
          </w:p>
        </w:tc>
      </w:tr>
      <w:tr w:rsidR="005C41BD" w:rsidRPr="00B65A8C" w14:paraId="63A64794" w14:textId="77777777" w:rsidTr="00B0465B">
        <w:trPr>
          <w:gridBefore w:val="1"/>
          <w:wBefore w:w="113" w:type="dxa"/>
        </w:trPr>
        <w:tc>
          <w:tcPr>
            <w:tcW w:w="14515" w:type="dxa"/>
            <w:gridSpan w:val="4"/>
            <w:vAlign w:val="center"/>
          </w:tcPr>
          <w:p w14:paraId="34CAD04F" w14:textId="2F5C2A83" w:rsidR="005C41BD" w:rsidRPr="00B0465B" w:rsidRDefault="00B0465B" w:rsidP="006A5EE4">
            <w:pPr>
              <w:pStyle w:val="NoSpacing"/>
              <w:rPr>
                <w:rFonts w:ascii="Cambria" w:eastAsia="Cambria" w:hAnsi="Cambria" w:cs="Cambria"/>
                <w:sz w:val="20"/>
                <w:szCs w:val="20"/>
              </w:rPr>
            </w:pPr>
            <w:r w:rsidRPr="00B0465B">
              <w:rPr>
                <w:rFonts w:ascii="Cambria" w:hAnsi="Cambria"/>
                <w:sz w:val="20"/>
                <w:szCs w:val="20"/>
              </w:rPr>
              <w:t xml:space="preserve">This course will explore environmental crises that disproportionately affect under-resourced communities and communities of color. The course centers the contributions of African Americans, Indigenous peoples, women of color and feminists to examine the ways in which interlocking social forces of oppression such as racism, </w:t>
            </w:r>
            <w:proofErr w:type="gramStart"/>
            <w:r w:rsidRPr="00B0465B">
              <w:rPr>
                <w:rFonts w:ascii="Cambria" w:hAnsi="Cambria"/>
                <w:sz w:val="20"/>
                <w:szCs w:val="20"/>
              </w:rPr>
              <w:t>sexism</w:t>
            </w:r>
            <w:proofErr w:type="gramEnd"/>
            <w:r w:rsidRPr="00B0465B">
              <w:rPr>
                <w:rFonts w:ascii="Cambria" w:hAnsi="Cambria"/>
                <w:sz w:val="20"/>
                <w:szCs w:val="20"/>
              </w:rPr>
              <w:t xml:space="preserve"> and settler-colonialism shape ecological problems.</w:t>
            </w:r>
          </w:p>
        </w:tc>
      </w:tr>
      <w:tr w:rsidR="00B0465B" w:rsidRPr="00B65A8C" w14:paraId="37A48BA5" w14:textId="77777777" w:rsidTr="00B0465B">
        <w:trPr>
          <w:gridBefore w:val="1"/>
          <w:wBefore w:w="113" w:type="dxa"/>
        </w:trPr>
        <w:tc>
          <w:tcPr>
            <w:tcW w:w="14515" w:type="dxa"/>
            <w:gridSpan w:val="4"/>
            <w:vAlign w:val="center"/>
          </w:tcPr>
          <w:p w14:paraId="73CDC251" w14:textId="77777777" w:rsidR="00B0465B" w:rsidRPr="00903682" w:rsidRDefault="00B0465B" w:rsidP="006A5EE4">
            <w:pPr>
              <w:pStyle w:val="NoSpacing"/>
              <w:rPr>
                <w:rFonts w:ascii="Cambria" w:hAnsi="Cambria"/>
                <w:sz w:val="20"/>
                <w:szCs w:val="20"/>
              </w:rPr>
            </w:pPr>
          </w:p>
        </w:tc>
      </w:tr>
      <w:tr w:rsidR="00B0465B" w:rsidRPr="00B65A8C" w14:paraId="25759162" w14:textId="77777777" w:rsidTr="00B0465B">
        <w:trPr>
          <w:trHeight w:val="95"/>
        </w:trPr>
        <w:tc>
          <w:tcPr>
            <w:tcW w:w="1807" w:type="dxa"/>
            <w:gridSpan w:val="2"/>
            <w:tcBorders>
              <w:top w:val="single" w:sz="4" w:space="0" w:color="auto"/>
            </w:tcBorders>
            <w:shd w:val="clear" w:color="auto" w:fill="C5E0B3" w:themeFill="accent6" w:themeFillTint="66"/>
            <w:vAlign w:val="center"/>
          </w:tcPr>
          <w:p w14:paraId="08FB62AF" w14:textId="77777777" w:rsidR="00B0465B" w:rsidRPr="00B65A8C" w:rsidRDefault="00B0465B" w:rsidP="00153926">
            <w:pPr>
              <w:pStyle w:val="NoSpacing"/>
              <w:pBdr>
                <w:top w:val="single" w:sz="4" w:space="1" w:color="auto"/>
              </w:pBdr>
              <w:rPr>
                <w:rFonts w:ascii="Cambria" w:eastAsia="Cambria" w:hAnsi="Cambria" w:cs="Cambria"/>
                <w:color w:val="auto"/>
                <w:sz w:val="20"/>
                <w:szCs w:val="20"/>
              </w:rPr>
            </w:pPr>
            <w:r w:rsidRPr="00B65A8C">
              <w:rPr>
                <w:rFonts w:ascii="Cambria" w:eastAsia="Cambria" w:hAnsi="Cambria" w:cs="Cambria"/>
                <w:color w:val="auto"/>
                <w:sz w:val="20"/>
                <w:szCs w:val="20"/>
              </w:rPr>
              <w:t>Political &amp; Social</w:t>
            </w:r>
          </w:p>
        </w:tc>
        <w:tc>
          <w:tcPr>
            <w:tcW w:w="1905" w:type="dxa"/>
            <w:vMerge w:val="restart"/>
            <w:tcBorders>
              <w:top w:val="single" w:sz="4" w:space="0" w:color="auto"/>
            </w:tcBorders>
            <w:vAlign w:val="center"/>
          </w:tcPr>
          <w:p w14:paraId="2F058507" w14:textId="77777777" w:rsidR="00B0465B" w:rsidRPr="00B65A8C" w:rsidRDefault="00B0465B" w:rsidP="00153926">
            <w:pPr>
              <w:pStyle w:val="NoSpacing"/>
              <w:rPr>
                <w:rFonts w:ascii="Cambria" w:hAnsi="Cambria"/>
              </w:rPr>
            </w:pPr>
            <w:r>
              <w:rPr>
                <w:rFonts w:ascii="Cambria" w:eastAsia="Cambria" w:hAnsi="Cambria" w:cs="Cambria"/>
                <w:b/>
                <w:bCs/>
                <w:sz w:val="20"/>
                <w:szCs w:val="20"/>
              </w:rPr>
              <w:t>MGMT 308.01</w:t>
            </w:r>
          </w:p>
        </w:tc>
        <w:tc>
          <w:tcPr>
            <w:tcW w:w="5505" w:type="dxa"/>
            <w:vMerge w:val="restart"/>
            <w:tcBorders>
              <w:top w:val="single" w:sz="4" w:space="0" w:color="auto"/>
            </w:tcBorders>
            <w:vAlign w:val="center"/>
          </w:tcPr>
          <w:p w14:paraId="01CD32E4" w14:textId="77777777" w:rsidR="00B0465B" w:rsidRPr="00B65A8C" w:rsidRDefault="00B0465B" w:rsidP="00153926">
            <w:pPr>
              <w:pStyle w:val="NoSpacing"/>
              <w:rPr>
                <w:rFonts w:ascii="Cambria" w:hAnsi="Cambria"/>
              </w:rPr>
            </w:pPr>
            <w:r>
              <w:rPr>
                <w:rFonts w:ascii="Cambria" w:eastAsia="Cambria" w:hAnsi="Cambria" w:cs="Cambria"/>
                <w:b/>
                <w:bCs/>
                <w:sz w:val="20"/>
                <w:szCs w:val="20"/>
              </w:rPr>
              <w:t>Managing Diversity</w:t>
            </w:r>
          </w:p>
        </w:tc>
        <w:tc>
          <w:tcPr>
            <w:tcW w:w="5411" w:type="dxa"/>
            <w:vMerge w:val="restart"/>
            <w:tcBorders>
              <w:top w:val="single" w:sz="4" w:space="0" w:color="auto"/>
            </w:tcBorders>
            <w:vAlign w:val="center"/>
          </w:tcPr>
          <w:p w14:paraId="38260409" w14:textId="77777777" w:rsidR="00B0465B" w:rsidRPr="00B65A8C" w:rsidRDefault="00B0465B" w:rsidP="00153926">
            <w:pPr>
              <w:pStyle w:val="NoSpacing"/>
              <w:rPr>
                <w:rFonts w:ascii="Cambria" w:hAnsi="Cambria"/>
              </w:rPr>
            </w:pPr>
            <w:r>
              <w:rPr>
                <w:rFonts w:ascii="Cambria" w:eastAsia="Cambria" w:hAnsi="Cambria" w:cs="Cambria"/>
                <w:color w:val="000000" w:themeColor="text1"/>
                <w:sz w:val="20"/>
                <w:szCs w:val="20"/>
              </w:rPr>
              <w:t>Renard Harris, TR 12:15-1:30</w:t>
            </w:r>
            <w:r>
              <w:rPr>
                <w:rFonts w:ascii="Cambria" w:eastAsia="Cambria" w:hAnsi="Cambria" w:cs="Cambria"/>
                <w:color w:val="000000" w:themeColor="text1"/>
                <w:sz w:val="20"/>
                <w:szCs w:val="20"/>
              </w:rPr>
              <w:softHyphen/>
            </w:r>
          </w:p>
        </w:tc>
      </w:tr>
      <w:tr w:rsidR="00B0465B" w:rsidRPr="00B65A8C" w14:paraId="12159537" w14:textId="77777777" w:rsidTr="00B0465B">
        <w:trPr>
          <w:trHeight w:val="94"/>
        </w:trPr>
        <w:tc>
          <w:tcPr>
            <w:tcW w:w="1807" w:type="dxa"/>
            <w:gridSpan w:val="2"/>
            <w:tcBorders>
              <w:top w:val="single" w:sz="4" w:space="0" w:color="auto"/>
            </w:tcBorders>
            <w:shd w:val="clear" w:color="auto" w:fill="F7CAAC" w:themeFill="accent2" w:themeFillTint="66"/>
            <w:vAlign w:val="center"/>
          </w:tcPr>
          <w:p w14:paraId="2A572B5A" w14:textId="77777777" w:rsidR="00B0465B" w:rsidRPr="00B65A8C" w:rsidRDefault="00B0465B" w:rsidP="00153926">
            <w:pPr>
              <w:pStyle w:val="NoSpacing"/>
              <w:pBdr>
                <w:top w:val="single" w:sz="4" w:space="1" w:color="auto"/>
              </w:pBdr>
              <w:rPr>
                <w:rFonts w:ascii="Cambria" w:eastAsia="Cambria" w:hAnsi="Cambria" w:cs="Cambria"/>
                <w:color w:val="auto"/>
                <w:sz w:val="20"/>
                <w:szCs w:val="20"/>
              </w:rPr>
            </w:pPr>
            <w:r w:rsidRPr="00B65A8C">
              <w:rPr>
                <w:rFonts w:ascii="Cambria" w:eastAsia="Cambria" w:hAnsi="Cambria" w:cs="Cambria"/>
                <w:color w:val="auto"/>
                <w:sz w:val="20"/>
                <w:szCs w:val="20"/>
              </w:rPr>
              <w:t>Social &amp; Behavioral</w:t>
            </w:r>
          </w:p>
        </w:tc>
        <w:tc>
          <w:tcPr>
            <w:tcW w:w="1905" w:type="dxa"/>
            <w:vMerge/>
            <w:vAlign w:val="center"/>
          </w:tcPr>
          <w:p w14:paraId="6D26F1DC" w14:textId="77777777" w:rsidR="00B0465B" w:rsidRPr="00B65A8C" w:rsidRDefault="00B0465B" w:rsidP="00153926">
            <w:pPr>
              <w:pStyle w:val="NoSpacing"/>
              <w:rPr>
                <w:rFonts w:ascii="Cambria" w:eastAsia="Cambria" w:hAnsi="Cambria" w:cs="Cambria"/>
                <w:b/>
                <w:bCs/>
                <w:sz w:val="20"/>
                <w:szCs w:val="20"/>
              </w:rPr>
            </w:pPr>
          </w:p>
        </w:tc>
        <w:tc>
          <w:tcPr>
            <w:tcW w:w="5505" w:type="dxa"/>
            <w:vMerge/>
            <w:vAlign w:val="center"/>
          </w:tcPr>
          <w:p w14:paraId="0A1980C8" w14:textId="77777777" w:rsidR="00B0465B" w:rsidRPr="00B65A8C" w:rsidRDefault="00B0465B" w:rsidP="00153926">
            <w:pPr>
              <w:pStyle w:val="NoSpacing"/>
              <w:rPr>
                <w:rFonts w:ascii="Cambria" w:eastAsia="Cambria" w:hAnsi="Cambria" w:cs="Cambria"/>
                <w:b/>
                <w:bCs/>
                <w:sz w:val="20"/>
                <w:szCs w:val="20"/>
              </w:rPr>
            </w:pPr>
          </w:p>
        </w:tc>
        <w:tc>
          <w:tcPr>
            <w:tcW w:w="5411" w:type="dxa"/>
            <w:vMerge/>
            <w:vAlign w:val="center"/>
          </w:tcPr>
          <w:p w14:paraId="0F6E35E0" w14:textId="77777777" w:rsidR="00B0465B" w:rsidRPr="00B65A8C" w:rsidRDefault="00B0465B" w:rsidP="00153926">
            <w:pPr>
              <w:pStyle w:val="NoSpacing"/>
              <w:rPr>
                <w:rFonts w:ascii="Cambria" w:eastAsia="Cambria" w:hAnsi="Cambria" w:cs="Cambria"/>
                <w:color w:val="000000" w:themeColor="text1"/>
                <w:sz w:val="20"/>
                <w:szCs w:val="20"/>
              </w:rPr>
            </w:pPr>
          </w:p>
        </w:tc>
      </w:tr>
      <w:tr w:rsidR="00B0465B" w:rsidRPr="00903682" w14:paraId="5A95629F" w14:textId="77777777" w:rsidTr="00B0465B">
        <w:tc>
          <w:tcPr>
            <w:tcW w:w="14628" w:type="dxa"/>
            <w:gridSpan w:val="5"/>
            <w:vAlign w:val="center"/>
          </w:tcPr>
          <w:p w14:paraId="610A135B" w14:textId="77777777" w:rsidR="00B0465B" w:rsidRPr="00903682" w:rsidRDefault="00B0465B" w:rsidP="00153926">
            <w:pPr>
              <w:pStyle w:val="NoSpacing"/>
              <w:rPr>
                <w:rFonts w:ascii="Cambria" w:eastAsia="Cambria" w:hAnsi="Cambria" w:cs="Cambria"/>
                <w:sz w:val="20"/>
                <w:szCs w:val="20"/>
              </w:rPr>
            </w:pPr>
            <w:r w:rsidRPr="00903682">
              <w:rPr>
                <w:rFonts w:ascii="Cambria" w:hAnsi="Cambria"/>
                <w:sz w:val="20"/>
                <w:szCs w:val="20"/>
              </w:rPr>
              <w:t xml:space="preserve">This course will examine demographic diversity in today’s global environment. It will begin by exploring global emigration, </w:t>
            </w:r>
            <w:proofErr w:type="gramStart"/>
            <w:r w:rsidRPr="00903682">
              <w:rPr>
                <w:rFonts w:ascii="Cambria" w:hAnsi="Cambria"/>
                <w:sz w:val="20"/>
                <w:szCs w:val="20"/>
              </w:rPr>
              <w:t>immigration</w:t>
            </w:r>
            <w:proofErr w:type="gramEnd"/>
            <w:r w:rsidRPr="00903682">
              <w:rPr>
                <w:rFonts w:ascii="Cambria" w:hAnsi="Cambria"/>
                <w:sz w:val="20"/>
                <w:szCs w:val="20"/>
              </w:rPr>
              <w:t xml:space="preserve"> and refugee issues from an international business perspective. Specific national or regional business cultures and differing perspectives on gender, family, age, </w:t>
            </w:r>
            <w:proofErr w:type="gramStart"/>
            <w:r w:rsidRPr="00903682">
              <w:rPr>
                <w:rFonts w:ascii="Cambria" w:hAnsi="Cambria"/>
                <w:sz w:val="20"/>
                <w:szCs w:val="20"/>
              </w:rPr>
              <w:t>ethnicity</w:t>
            </w:r>
            <w:proofErr w:type="gramEnd"/>
            <w:r w:rsidRPr="00903682">
              <w:rPr>
                <w:rFonts w:ascii="Cambria" w:hAnsi="Cambria"/>
                <w:sz w:val="20"/>
                <w:szCs w:val="20"/>
              </w:rPr>
              <w:t xml:space="preserve"> and treatment of the disabled will also be examined through case studies, readings and role playing. The course will subsequently examine the effects of diversity on international corporate </w:t>
            </w:r>
            <w:r w:rsidRPr="00903682">
              <w:rPr>
                <w:rFonts w:ascii="Cambria" w:hAnsi="Cambria"/>
                <w:sz w:val="20"/>
                <w:szCs w:val="20"/>
              </w:rPr>
              <w:lastRenderedPageBreak/>
              <w:t>structure and behavior and demonstrate, through case studies and guest speakers, how proactive businesses have adapted to changes in demographic diversity and gained a competitive advantage.</w:t>
            </w:r>
            <w:r w:rsidRPr="00903682">
              <w:rPr>
                <w:rFonts w:ascii="Cambria" w:hAnsi="Cambria"/>
                <w:sz w:val="20"/>
                <w:szCs w:val="20"/>
              </w:rPr>
              <w:br/>
            </w:r>
            <w:r w:rsidRPr="00903682">
              <w:rPr>
                <w:rStyle w:val="Strong"/>
                <w:rFonts w:ascii="Cambria" w:hAnsi="Cambria"/>
                <w:sz w:val="20"/>
                <w:szCs w:val="20"/>
              </w:rPr>
              <w:t>Prerequisite(s):</w:t>
            </w:r>
            <w:r w:rsidRPr="00903682">
              <w:rPr>
                <w:rFonts w:ascii="Cambria" w:hAnsi="Cambria"/>
                <w:sz w:val="20"/>
                <w:szCs w:val="20"/>
              </w:rPr>
              <w:t xml:space="preserve"> Junior rank or higher</w:t>
            </w:r>
          </w:p>
        </w:tc>
      </w:tr>
    </w:tbl>
    <w:p w14:paraId="41FF9EAB" w14:textId="77777777" w:rsidR="00B0465B" w:rsidRPr="00B65A8C" w:rsidRDefault="00B0465B" w:rsidP="005C41BD">
      <w:pPr>
        <w:spacing w:after="160"/>
        <w:rPr>
          <w:rFonts w:ascii="Cambria" w:eastAsia="Cambria" w:hAnsi="Cambria" w:cs="Cambria"/>
          <w:color w:val="000000" w:themeColor="text1"/>
          <w:sz w:val="20"/>
          <w:szCs w:val="20"/>
        </w:rPr>
      </w:pPr>
    </w:p>
    <w:tbl>
      <w:tblPr>
        <w:tblStyle w:val="TableGrid"/>
        <w:tblW w:w="14515" w:type="dxa"/>
        <w:tblLayout w:type="fixed"/>
        <w:tblLook w:val="0600" w:firstRow="0" w:lastRow="0" w:firstColumn="0" w:lastColumn="0" w:noHBand="1" w:noVBand="1"/>
      </w:tblPr>
      <w:tblGrid>
        <w:gridCol w:w="1694"/>
        <w:gridCol w:w="1905"/>
        <w:gridCol w:w="5505"/>
        <w:gridCol w:w="5411"/>
      </w:tblGrid>
      <w:tr w:rsidR="005C41BD" w:rsidRPr="00B65A8C" w14:paraId="301C5472" w14:textId="77777777" w:rsidTr="006A5EE4">
        <w:trPr>
          <w:trHeight w:val="74"/>
        </w:trPr>
        <w:tc>
          <w:tcPr>
            <w:tcW w:w="1694" w:type="dxa"/>
            <w:shd w:val="clear" w:color="auto" w:fill="C5E0B3" w:themeFill="accent6" w:themeFillTint="66"/>
            <w:vAlign w:val="center"/>
          </w:tcPr>
          <w:p w14:paraId="27D3FCF3" w14:textId="77777777" w:rsidR="005C41BD" w:rsidRPr="00B65A8C" w:rsidRDefault="005C41BD" w:rsidP="006A5EE4">
            <w:pPr>
              <w:pStyle w:val="NoSpacing"/>
              <w:rPr>
                <w:rFonts w:ascii="Cambria" w:eastAsia="Cambria" w:hAnsi="Cambria" w:cs="Cambria"/>
                <w:color w:val="auto"/>
                <w:sz w:val="20"/>
                <w:szCs w:val="20"/>
              </w:rPr>
            </w:pPr>
            <w:r w:rsidRPr="00B65A8C">
              <w:rPr>
                <w:rFonts w:ascii="Cambria" w:eastAsia="Cambria" w:hAnsi="Cambria" w:cs="Cambria"/>
                <w:color w:val="auto"/>
                <w:sz w:val="20"/>
                <w:szCs w:val="20"/>
              </w:rPr>
              <w:t>Political &amp; Social</w:t>
            </w:r>
          </w:p>
        </w:tc>
        <w:tc>
          <w:tcPr>
            <w:tcW w:w="1905" w:type="dxa"/>
            <w:vMerge w:val="restart"/>
            <w:vAlign w:val="center"/>
          </w:tcPr>
          <w:p w14:paraId="0A9BC16F" w14:textId="06775B8D" w:rsidR="005C41BD" w:rsidRPr="00B65A8C" w:rsidRDefault="005C41BD" w:rsidP="006A5EE4">
            <w:pPr>
              <w:pStyle w:val="NoSpacing"/>
              <w:rPr>
                <w:rFonts w:ascii="Cambria" w:eastAsia="Cambria" w:hAnsi="Cambria" w:cs="Cambria"/>
                <w:b/>
                <w:bCs/>
                <w:sz w:val="20"/>
                <w:szCs w:val="20"/>
              </w:rPr>
            </w:pPr>
            <w:r w:rsidRPr="00B65A8C">
              <w:rPr>
                <w:rFonts w:ascii="Cambria" w:eastAsia="Cambria" w:hAnsi="Cambria" w:cs="Cambria"/>
                <w:b/>
                <w:bCs/>
                <w:sz w:val="20"/>
                <w:szCs w:val="20"/>
              </w:rPr>
              <w:t>SOCY 103</w:t>
            </w:r>
            <w:r w:rsidR="00E30FAE" w:rsidRPr="00B65A8C">
              <w:rPr>
                <w:rFonts w:ascii="Cambria" w:eastAsia="Cambria" w:hAnsi="Cambria" w:cs="Cambria"/>
                <w:b/>
                <w:bCs/>
                <w:sz w:val="20"/>
                <w:szCs w:val="20"/>
              </w:rPr>
              <w:t>.01-02</w:t>
            </w:r>
          </w:p>
        </w:tc>
        <w:tc>
          <w:tcPr>
            <w:tcW w:w="5505" w:type="dxa"/>
            <w:vMerge w:val="restart"/>
            <w:vAlign w:val="center"/>
          </w:tcPr>
          <w:p w14:paraId="145879EC" w14:textId="77777777" w:rsidR="005C41BD" w:rsidRPr="00B65A8C" w:rsidRDefault="005C41BD" w:rsidP="006A5EE4">
            <w:pPr>
              <w:pStyle w:val="NoSpacing"/>
              <w:rPr>
                <w:rFonts w:ascii="Cambria" w:hAnsi="Cambria"/>
              </w:rPr>
            </w:pPr>
            <w:r w:rsidRPr="00B65A8C">
              <w:rPr>
                <w:rFonts w:ascii="Cambria" w:eastAsia="Cambria" w:hAnsi="Cambria" w:cs="Cambria"/>
                <w:b/>
                <w:bCs/>
                <w:sz w:val="20"/>
                <w:szCs w:val="20"/>
              </w:rPr>
              <w:t>Sociology of the Family</w:t>
            </w:r>
          </w:p>
        </w:tc>
        <w:tc>
          <w:tcPr>
            <w:tcW w:w="5411" w:type="dxa"/>
            <w:vMerge w:val="restart"/>
            <w:vAlign w:val="center"/>
          </w:tcPr>
          <w:p w14:paraId="214A07DC" w14:textId="33B25279" w:rsidR="005C41BD" w:rsidRPr="00B65A8C" w:rsidRDefault="005C41BD" w:rsidP="006A5EE4">
            <w:pPr>
              <w:pStyle w:val="NoSpacing"/>
              <w:rPr>
                <w:rFonts w:ascii="Cambria" w:hAnsi="Cambria"/>
              </w:rPr>
            </w:pPr>
            <w:r w:rsidRPr="00B65A8C">
              <w:rPr>
                <w:rFonts w:ascii="Cambria" w:eastAsia="Cambria" w:hAnsi="Cambria" w:cs="Cambria"/>
                <w:sz w:val="20"/>
                <w:szCs w:val="20"/>
              </w:rPr>
              <w:t xml:space="preserve">Von </w:t>
            </w:r>
            <w:proofErr w:type="spellStart"/>
            <w:r w:rsidRPr="00B65A8C">
              <w:rPr>
                <w:rFonts w:ascii="Cambria" w:eastAsia="Cambria" w:hAnsi="Cambria" w:cs="Cambria"/>
                <w:sz w:val="20"/>
                <w:szCs w:val="20"/>
              </w:rPr>
              <w:t>Bakanic</w:t>
            </w:r>
            <w:proofErr w:type="spellEnd"/>
            <w:r w:rsidRPr="00B65A8C">
              <w:rPr>
                <w:rFonts w:ascii="Cambria" w:eastAsia="Cambria" w:hAnsi="Cambria" w:cs="Cambria"/>
                <w:sz w:val="20"/>
                <w:szCs w:val="20"/>
              </w:rPr>
              <w:t xml:space="preserve">, </w:t>
            </w:r>
            <w:r w:rsidR="008F6EE2">
              <w:rPr>
                <w:rFonts w:ascii="Cambria" w:eastAsia="Cambria" w:hAnsi="Cambria" w:cs="Cambria"/>
                <w:sz w:val="20"/>
                <w:szCs w:val="20"/>
              </w:rPr>
              <w:t xml:space="preserve">Online, </w:t>
            </w:r>
            <w:r w:rsidR="00B65A8C">
              <w:rPr>
                <w:rFonts w:ascii="Cambria" w:eastAsia="Cambria" w:hAnsi="Cambria" w:cs="Cambria"/>
                <w:sz w:val="20"/>
                <w:szCs w:val="20"/>
              </w:rPr>
              <w:t>two</w:t>
            </w:r>
            <w:r w:rsidRPr="00B65A8C">
              <w:rPr>
                <w:rFonts w:ascii="Cambria" w:eastAsia="Cambria" w:hAnsi="Cambria" w:cs="Cambria"/>
                <w:sz w:val="20"/>
                <w:szCs w:val="20"/>
              </w:rPr>
              <w:t xml:space="preserve"> sections (see course list)</w:t>
            </w:r>
          </w:p>
        </w:tc>
      </w:tr>
      <w:tr w:rsidR="005C41BD" w:rsidRPr="00B65A8C" w14:paraId="66F006EA" w14:textId="77777777" w:rsidTr="006A5EE4">
        <w:trPr>
          <w:trHeight w:val="74"/>
        </w:trPr>
        <w:tc>
          <w:tcPr>
            <w:tcW w:w="1694" w:type="dxa"/>
            <w:shd w:val="clear" w:color="auto" w:fill="F7CAAC" w:themeFill="accent2" w:themeFillTint="66"/>
            <w:vAlign w:val="center"/>
          </w:tcPr>
          <w:p w14:paraId="49E064DE" w14:textId="77777777" w:rsidR="005C41BD" w:rsidRPr="00B65A8C" w:rsidRDefault="005C41BD" w:rsidP="006A5EE4">
            <w:pPr>
              <w:pStyle w:val="NoSpacing"/>
              <w:shd w:val="clear" w:color="auto" w:fill="F7CAAC" w:themeFill="accent2" w:themeFillTint="66"/>
              <w:rPr>
                <w:rFonts w:ascii="Cambria" w:eastAsia="Cambria" w:hAnsi="Cambria" w:cs="Cambria"/>
                <w:color w:val="auto"/>
                <w:sz w:val="20"/>
                <w:szCs w:val="20"/>
              </w:rPr>
            </w:pPr>
            <w:r w:rsidRPr="00B65A8C">
              <w:rPr>
                <w:rFonts w:ascii="Cambria" w:eastAsia="Cambria" w:hAnsi="Cambria" w:cs="Cambria"/>
                <w:color w:val="auto"/>
                <w:sz w:val="20"/>
                <w:szCs w:val="20"/>
              </w:rPr>
              <w:t>Social &amp; Behavioral</w:t>
            </w:r>
          </w:p>
        </w:tc>
        <w:tc>
          <w:tcPr>
            <w:tcW w:w="1905" w:type="dxa"/>
            <w:vMerge/>
            <w:vAlign w:val="center"/>
          </w:tcPr>
          <w:p w14:paraId="408A6F1E" w14:textId="77777777" w:rsidR="005C41BD" w:rsidRPr="00B65A8C" w:rsidRDefault="005C41BD" w:rsidP="006A5EE4">
            <w:pPr>
              <w:pStyle w:val="NoSpacing"/>
              <w:rPr>
                <w:rFonts w:ascii="Cambria" w:eastAsia="Cambria" w:hAnsi="Cambria" w:cs="Cambria"/>
                <w:b/>
                <w:bCs/>
                <w:sz w:val="20"/>
                <w:szCs w:val="20"/>
              </w:rPr>
            </w:pPr>
          </w:p>
        </w:tc>
        <w:tc>
          <w:tcPr>
            <w:tcW w:w="5505" w:type="dxa"/>
            <w:vMerge/>
            <w:vAlign w:val="center"/>
          </w:tcPr>
          <w:p w14:paraId="19D59CE8" w14:textId="77777777" w:rsidR="005C41BD" w:rsidRPr="00B65A8C" w:rsidRDefault="005C41BD" w:rsidP="006A5EE4">
            <w:pPr>
              <w:pStyle w:val="NoSpacing"/>
              <w:rPr>
                <w:rFonts w:ascii="Cambria" w:eastAsia="Cambria" w:hAnsi="Cambria" w:cs="Cambria"/>
                <w:b/>
                <w:bCs/>
                <w:sz w:val="20"/>
                <w:szCs w:val="20"/>
              </w:rPr>
            </w:pPr>
          </w:p>
        </w:tc>
        <w:tc>
          <w:tcPr>
            <w:tcW w:w="5411" w:type="dxa"/>
            <w:vMerge/>
            <w:vAlign w:val="center"/>
          </w:tcPr>
          <w:p w14:paraId="32F11CF1" w14:textId="77777777" w:rsidR="005C41BD" w:rsidRPr="00B65A8C" w:rsidRDefault="005C41BD" w:rsidP="006A5EE4">
            <w:pPr>
              <w:pStyle w:val="NoSpacing"/>
              <w:rPr>
                <w:rFonts w:ascii="Cambria" w:eastAsia="Cambria" w:hAnsi="Cambria" w:cs="Cambria"/>
                <w:sz w:val="20"/>
                <w:szCs w:val="20"/>
              </w:rPr>
            </w:pPr>
          </w:p>
        </w:tc>
      </w:tr>
      <w:tr w:rsidR="005C41BD" w:rsidRPr="00B65A8C" w14:paraId="6AA8FF80" w14:textId="77777777" w:rsidTr="006A5EE4">
        <w:tc>
          <w:tcPr>
            <w:tcW w:w="14515" w:type="dxa"/>
            <w:gridSpan w:val="4"/>
            <w:vAlign w:val="center"/>
          </w:tcPr>
          <w:p w14:paraId="1D97FBF1" w14:textId="6CEFCF04" w:rsidR="005C41BD" w:rsidRPr="00B65A8C" w:rsidRDefault="005C41BD" w:rsidP="001612DF">
            <w:pPr>
              <w:pStyle w:val="NoSpacing"/>
              <w:rPr>
                <w:rFonts w:ascii="Cambria" w:eastAsia="Cambria" w:hAnsi="Cambria" w:cs="Cambria"/>
                <w:sz w:val="20"/>
                <w:szCs w:val="20"/>
              </w:rPr>
            </w:pPr>
            <w:r w:rsidRPr="00B65A8C">
              <w:rPr>
                <w:rFonts w:ascii="Cambria" w:eastAsia="Cambria" w:hAnsi="Cambria" w:cs="Cambria"/>
                <w:sz w:val="20"/>
                <w:szCs w:val="20"/>
              </w:rPr>
              <w:t>An analysis of the family in its social context. Emphasis placed on how socio-cultural factors influence social interaction within families, on social change effects on families and on the relationship of families to the total social system.</w:t>
            </w:r>
          </w:p>
        </w:tc>
      </w:tr>
    </w:tbl>
    <w:p w14:paraId="711EAAC6" w14:textId="77777777" w:rsidR="00E83A80" w:rsidRPr="00B65A8C" w:rsidRDefault="00E83A80" w:rsidP="005C41BD">
      <w:pPr>
        <w:spacing w:after="160"/>
        <w:rPr>
          <w:rFonts w:ascii="Cambria" w:eastAsia="Cambria" w:hAnsi="Cambria" w:cs="Cambria"/>
          <w:color w:val="000000" w:themeColor="text1"/>
          <w:sz w:val="20"/>
          <w:szCs w:val="20"/>
        </w:rPr>
      </w:pPr>
    </w:p>
    <w:tbl>
      <w:tblPr>
        <w:tblStyle w:val="TableGrid"/>
        <w:tblW w:w="0" w:type="auto"/>
        <w:tblLook w:val="0600" w:firstRow="0" w:lastRow="0" w:firstColumn="0" w:lastColumn="0" w:noHBand="1" w:noVBand="1"/>
      </w:tblPr>
      <w:tblGrid>
        <w:gridCol w:w="1685"/>
        <w:gridCol w:w="1890"/>
        <w:gridCol w:w="5450"/>
        <w:gridCol w:w="5365"/>
      </w:tblGrid>
      <w:tr w:rsidR="005C41BD" w:rsidRPr="00B65A8C" w14:paraId="154A8226" w14:textId="77777777" w:rsidTr="006A5EE4">
        <w:trPr>
          <w:trHeight w:val="80"/>
        </w:trPr>
        <w:tc>
          <w:tcPr>
            <w:tcW w:w="1685" w:type="dxa"/>
            <w:shd w:val="clear" w:color="auto" w:fill="C5E0B3" w:themeFill="accent6" w:themeFillTint="66"/>
            <w:vAlign w:val="center"/>
          </w:tcPr>
          <w:p w14:paraId="7DD6D822" w14:textId="77777777" w:rsidR="005C41BD" w:rsidRPr="00B65A8C" w:rsidRDefault="005C41BD" w:rsidP="006A5EE4">
            <w:pPr>
              <w:pStyle w:val="NoSpacing"/>
              <w:rPr>
                <w:rFonts w:ascii="Cambria" w:eastAsia="Cambria" w:hAnsi="Cambria" w:cs="Cambria"/>
                <w:color w:val="auto"/>
                <w:sz w:val="20"/>
                <w:szCs w:val="20"/>
              </w:rPr>
            </w:pPr>
            <w:r w:rsidRPr="00B65A8C">
              <w:rPr>
                <w:rFonts w:ascii="Cambria" w:eastAsia="Cambria" w:hAnsi="Cambria" w:cs="Cambria"/>
                <w:color w:val="auto"/>
                <w:sz w:val="20"/>
                <w:szCs w:val="20"/>
              </w:rPr>
              <w:t>Political &amp; Social</w:t>
            </w:r>
          </w:p>
        </w:tc>
        <w:tc>
          <w:tcPr>
            <w:tcW w:w="1890" w:type="dxa"/>
            <w:vMerge w:val="restart"/>
            <w:vAlign w:val="center"/>
          </w:tcPr>
          <w:p w14:paraId="362E8278" w14:textId="7E786658" w:rsidR="005C41BD" w:rsidRPr="00B65A8C" w:rsidRDefault="005C41BD" w:rsidP="006A5EE4">
            <w:pPr>
              <w:pStyle w:val="NoSpacing"/>
              <w:rPr>
                <w:rFonts w:ascii="Cambria" w:eastAsia="Cambria" w:hAnsi="Cambria" w:cs="Cambria"/>
                <w:b/>
                <w:bCs/>
                <w:sz w:val="20"/>
                <w:szCs w:val="20"/>
              </w:rPr>
            </w:pPr>
            <w:r w:rsidRPr="00B65A8C">
              <w:rPr>
                <w:rFonts w:ascii="Cambria" w:eastAsia="Cambria" w:hAnsi="Cambria" w:cs="Cambria"/>
                <w:b/>
                <w:bCs/>
                <w:sz w:val="20"/>
                <w:szCs w:val="20"/>
              </w:rPr>
              <w:t>SOCY 106</w:t>
            </w:r>
            <w:r w:rsidR="007618CA" w:rsidRPr="00B65A8C">
              <w:rPr>
                <w:rFonts w:ascii="Cambria" w:eastAsia="Cambria" w:hAnsi="Cambria" w:cs="Cambria"/>
                <w:b/>
                <w:bCs/>
                <w:sz w:val="20"/>
                <w:szCs w:val="20"/>
              </w:rPr>
              <w:t>.01</w:t>
            </w:r>
          </w:p>
        </w:tc>
        <w:tc>
          <w:tcPr>
            <w:tcW w:w="5450" w:type="dxa"/>
            <w:vMerge w:val="restart"/>
            <w:vAlign w:val="center"/>
          </w:tcPr>
          <w:p w14:paraId="315001A6" w14:textId="77777777" w:rsidR="005C41BD" w:rsidRPr="00B65A8C" w:rsidRDefault="005C41BD" w:rsidP="006A5EE4">
            <w:pPr>
              <w:pStyle w:val="NoSpacing"/>
              <w:rPr>
                <w:rFonts w:ascii="Cambria" w:hAnsi="Cambria"/>
              </w:rPr>
            </w:pPr>
            <w:r w:rsidRPr="00B65A8C">
              <w:rPr>
                <w:rFonts w:ascii="Cambria" w:eastAsia="Cambria" w:hAnsi="Cambria" w:cs="Cambria"/>
                <w:b/>
                <w:bCs/>
                <w:sz w:val="20"/>
                <w:szCs w:val="20"/>
              </w:rPr>
              <w:t>Sociology of Peace</w:t>
            </w:r>
          </w:p>
        </w:tc>
        <w:tc>
          <w:tcPr>
            <w:tcW w:w="5365" w:type="dxa"/>
            <w:vMerge w:val="restart"/>
            <w:vAlign w:val="center"/>
          </w:tcPr>
          <w:p w14:paraId="655BFECA" w14:textId="6BFB4CA1" w:rsidR="005C41BD" w:rsidRPr="00B65A8C" w:rsidRDefault="005C41BD" w:rsidP="006A5EE4">
            <w:pPr>
              <w:pStyle w:val="NoSpacing"/>
              <w:spacing w:line="259" w:lineRule="auto"/>
              <w:rPr>
                <w:rFonts w:ascii="Cambria" w:hAnsi="Cambria"/>
              </w:rPr>
            </w:pPr>
            <w:r w:rsidRPr="00B65A8C">
              <w:rPr>
                <w:rFonts w:ascii="Cambria" w:eastAsia="Cambria" w:hAnsi="Cambria" w:cs="Cambria"/>
                <w:sz w:val="20"/>
                <w:szCs w:val="20"/>
              </w:rPr>
              <w:t xml:space="preserve">Reba Parker, </w:t>
            </w:r>
            <w:proofErr w:type="gramStart"/>
            <w:r w:rsidR="008F6EE2">
              <w:rPr>
                <w:rFonts w:ascii="Cambria" w:eastAsia="Cambria" w:hAnsi="Cambria" w:cs="Cambria"/>
                <w:sz w:val="20"/>
                <w:szCs w:val="20"/>
              </w:rPr>
              <w:t>Online</w:t>
            </w:r>
            <w:proofErr w:type="gramEnd"/>
          </w:p>
        </w:tc>
      </w:tr>
      <w:tr w:rsidR="005C41BD" w:rsidRPr="00B65A8C" w14:paraId="258068BD" w14:textId="77777777" w:rsidTr="006A5EE4">
        <w:trPr>
          <w:trHeight w:val="80"/>
        </w:trPr>
        <w:tc>
          <w:tcPr>
            <w:tcW w:w="1685" w:type="dxa"/>
            <w:shd w:val="clear" w:color="auto" w:fill="F7CAAC" w:themeFill="accent2" w:themeFillTint="66"/>
            <w:vAlign w:val="center"/>
          </w:tcPr>
          <w:p w14:paraId="666F9B75" w14:textId="0888935A" w:rsidR="005C41BD" w:rsidRPr="00863226" w:rsidRDefault="00903682" w:rsidP="006A5EE4">
            <w:pPr>
              <w:pStyle w:val="NoSpacing"/>
              <w:rPr>
                <w:rFonts w:ascii="Cambria" w:eastAsia="Cambria" w:hAnsi="Cambria" w:cs="Cambria"/>
                <w:color w:val="auto"/>
                <w:sz w:val="20"/>
                <w:szCs w:val="20"/>
              </w:rPr>
            </w:pPr>
            <w:r w:rsidRPr="00863226">
              <w:rPr>
                <w:rFonts w:ascii="Cambria" w:eastAsia="Cambria" w:hAnsi="Cambria" w:cs="Cambria"/>
                <w:color w:val="auto"/>
                <w:sz w:val="20"/>
                <w:szCs w:val="20"/>
              </w:rPr>
              <w:softHyphen/>
            </w:r>
            <w:r w:rsidRPr="00863226">
              <w:rPr>
                <w:rFonts w:ascii="Cambria" w:eastAsia="Cambria" w:hAnsi="Cambria" w:cs="Cambria"/>
                <w:color w:val="auto"/>
                <w:sz w:val="20"/>
                <w:szCs w:val="20"/>
              </w:rPr>
              <w:softHyphen/>
            </w:r>
            <w:r w:rsidR="005C41BD" w:rsidRPr="00863226">
              <w:rPr>
                <w:rFonts w:ascii="Cambria" w:eastAsia="Cambria" w:hAnsi="Cambria" w:cs="Cambria"/>
                <w:color w:val="auto"/>
                <w:sz w:val="20"/>
                <w:szCs w:val="20"/>
              </w:rPr>
              <w:t>Social &amp; Behavioral</w:t>
            </w:r>
          </w:p>
        </w:tc>
        <w:tc>
          <w:tcPr>
            <w:tcW w:w="1890" w:type="dxa"/>
            <w:vMerge/>
            <w:vAlign w:val="center"/>
          </w:tcPr>
          <w:p w14:paraId="62ABC56C" w14:textId="77777777" w:rsidR="005C41BD" w:rsidRPr="00B65A8C" w:rsidRDefault="005C41BD" w:rsidP="006A5EE4">
            <w:pPr>
              <w:pStyle w:val="NoSpacing"/>
              <w:rPr>
                <w:rFonts w:ascii="Cambria" w:eastAsia="Cambria" w:hAnsi="Cambria" w:cs="Cambria"/>
                <w:b/>
                <w:bCs/>
                <w:sz w:val="20"/>
                <w:szCs w:val="20"/>
              </w:rPr>
            </w:pPr>
          </w:p>
        </w:tc>
        <w:tc>
          <w:tcPr>
            <w:tcW w:w="5450" w:type="dxa"/>
            <w:vMerge/>
            <w:vAlign w:val="center"/>
          </w:tcPr>
          <w:p w14:paraId="72C1ABFA" w14:textId="77777777" w:rsidR="005C41BD" w:rsidRPr="00B65A8C" w:rsidRDefault="005C41BD" w:rsidP="006A5EE4">
            <w:pPr>
              <w:pStyle w:val="NoSpacing"/>
              <w:rPr>
                <w:rFonts w:ascii="Cambria" w:eastAsia="Cambria" w:hAnsi="Cambria" w:cs="Cambria"/>
                <w:b/>
                <w:bCs/>
                <w:sz w:val="20"/>
                <w:szCs w:val="20"/>
              </w:rPr>
            </w:pPr>
          </w:p>
        </w:tc>
        <w:tc>
          <w:tcPr>
            <w:tcW w:w="5365" w:type="dxa"/>
            <w:vMerge/>
            <w:vAlign w:val="center"/>
          </w:tcPr>
          <w:p w14:paraId="0AEF9DAB" w14:textId="77777777" w:rsidR="005C41BD" w:rsidRPr="00B65A8C" w:rsidRDefault="005C41BD" w:rsidP="006A5EE4">
            <w:pPr>
              <w:pStyle w:val="NoSpacing"/>
              <w:spacing w:line="259" w:lineRule="auto"/>
              <w:rPr>
                <w:rFonts w:ascii="Cambria" w:eastAsia="Cambria" w:hAnsi="Cambria" w:cs="Cambria"/>
                <w:sz w:val="20"/>
                <w:szCs w:val="20"/>
              </w:rPr>
            </w:pPr>
          </w:p>
        </w:tc>
      </w:tr>
      <w:tr w:rsidR="005C41BD" w:rsidRPr="00B65A8C" w14:paraId="6E6C536F" w14:textId="77777777" w:rsidTr="006A5EE4">
        <w:tc>
          <w:tcPr>
            <w:tcW w:w="14390" w:type="dxa"/>
            <w:gridSpan w:val="4"/>
            <w:vAlign w:val="center"/>
          </w:tcPr>
          <w:p w14:paraId="67B0384A" w14:textId="5B0D066D" w:rsidR="005C41BD" w:rsidRPr="00B65A8C" w:rsidRDefault="005C41BD" w:rsidP="001612DF">
            <w:pPr>
              <w:pStyle w:val="NoSpacing"/>
              <w:spacing w:line="259" w:lineRule="auto"/>
              <w:rPr>
                <w:rFonts w:ascii="Cambria" w:eastAsia="Cambria" w:hAnsi="Cambria" w:cs="Cambria"/>
                <w:sz w:val="20"/>
                <w:szCs w:val="20"/>
              </w:rPr>
            </w:pPr>
            <w:r w:rsidRPr="00B65A8C">
              <w:rPr>
                <w:rFonts w:ascii="Cambria" w:eastAsia="Cambria" w:hAnsi="Cambria" w:cs="Cambria"/>
                <w:sz w:val="20"/>
                <w:szCs w:val="20"/>
              </w:rPr>
              <w:t xml:space="preserve">This course examines the world through a sociological lens as students discover the making of a Culture of Peace. This class focuses on areas and practices of inter-cultural cooperation, positive peace, global transformation, non-violent communication, conflict resolution, restorative justice, and community </w:t>
            </w:r>
            <w:proofErr w:type="gramStart"/>
            <w:r w:rsidRPr="00B65A8C">
              <w:rPr>
                <w:rFonts w:ascii="Cambria" w:eastAsia="Cambria" w:hAnsi="Cambria" w:cs="Cambria"/>
                <w:sz w:val="20"/>
                <w:szCs w:val="20"/>
              </w:rPr>
              <w:t>peace-building</w:t>
            </w:r>
            <w:proofErr w:type="gramEnd"/>
            <w:r w:rsidRPr="00B65A8C">
              <w:rPr>
                <w:rFonts w:ascii="Cambria" w:eastAsia="Cambria" w:hAnsi="Cambria" w:cs="Cambria"/>
                <w:sz w:val="20"/>
                <w:szCs w:val="20"/>
              </w:rPr>
              <w:t>.</w:t>
            </w:r>
          </w:p>
        </w:tc>
      </w:tr>
    </w:tbl>
    <w:p w14:paraId="4CC9C063" w14:textId="5CF05F85" w:rsidR="005C41BD" w:rsidRPr="00B65A8C" w:rsidRDefault="005C41BD" w:rsidP="005C41BD">
      <w:pPr>
        <w:spacing w:after="160"/>
        <w:rPr>
          <w:rFonts w:ascii="Cambria" w:eastAsia="Cambria" w:hAnsi="Cambria" w:cs="Cambria"/>
          <w:color w:val="000000" w:themeColor="text1"/>
          <w:sz w:val="20"/>
          <w:szCs w:val="20"/>
        </w:rPr>
      </w:pPr>
    </w:p>
    <w:tbl>
      <w:tblPr>
        <w:tblStyle w:val="TableGrid"/>
        <w:tblW w:w="0" w:type="auto"/>
        <w:tblLook w:val="0600" w:firstRow="0" w:lastRow="0" w:firstColumn="0" w:lastColumn="0" w:noHBand="1" w:noVBand="1"/>
      </w:tblPr>
      <w:tblGrid>
        <w:gridCol w:w="1685"/>
        <w:gridCol w:w="1890"/>
        <w:gridCol w:w="5450"/>
        <w:gridCol w:w="5365"/>
      </w:tblGrid>
      <w:tr w:rsidR="00BF0D65" w:rsidRPr="00EF00F0" w14:paraId="505E3F27" w14:textId="77777777" w:rsidTr="006A5EE4">
        <w:trPr>
          <w:trHeight w:val="80"/>
        </w:trPr>
        <w:tc>
          <w:tcPr>
            <w:tcW w:w="1685" w:type="dxa"/>
            <w:shd w:val="clear" w:color="auto" w:fill="C5E0B3" w:themeFill="accent6" w:themeFillTint="66"/>
            <w:vAlign w:val="center"/>
          </w:tcPr>
          <w:p w14:paraId="273DA487" w14:textId="77777777" w:rsidR="00BF0D65" w:rsidRPr="00EF00F0" w:rsidRDefault="00BF0D65" w:rsidP="006A5EE4">
            <w:pPr>
              <w:pStyle w:val="NoSpacing"/>
              <w:rPr>
                <w:rFonts w:ascii="Cambria" w:eastAsia="Cambria" w:hAnsi="Cambria" w:cs="Cambria"/>
                <w:color w:val="auto"/>
                <w:sz w:val="20"/>
                <w:szCs w:val="20"/>
              </w:rPr>
            </w:pPr>
            <w:r w:rsidRPr="00EF00F0">
              <w:rPr>
                <w:rFonts w:ascii="Cambria" w:eastAsia="Cambria" w:hAnsi="Cambria" w:cs="Cambria"/>
                <w:color w:val="auto"/>
                <w:sz w:val="20"/>
                <w:szCs w:val="20"/>
              </w:rPr>
              <w:t>Political &amp; Social</w:t>
            </w:r>
          </w:p>
        </w:tc>
        <w:tc>
          <w:tcPr>
            <w:tcW w:w="1890" w:type="dxa"/>
            <w:vMerge w:val="restart"/>
            <w:vAlign w:val="center"/>
          </w:tcPr>
          <w:p w14:paraId="02DD9734" w14:textId="5CEF54A0" w:rsidR="00BF0D65" w:rsidRPr="00EF00F0" w:rsidRDefault="00BF0D65" w:rsidP="006A5EE4">
            <w:pPr>
              <w:pStyle w:val="NoSpacing"/>
              <w:rPr>
                <w:rFonts w:ascii="Cambria" w:eastAsia="Cambria" w:hAnsi="Cambria" w:cs="Cambria"/>
                <w:b/>
                <w:bCs/>
                <w:sz w:val="20"/>
                <w:szCs w:val="20"/>
              </w:rPr>
            </w:pPr>
            <w:r w:rsidRPr="00EF00F0">
              <w:rPr>
                <w:rFonts w:ascii="Cambria" w:eastAsia="Cambria" w:hAnsi="Cambria" w:cs="Cambria"/>
                <w:b/>
                <w:bCs/>
                <w:sz w:val="20"/>
                <w:szCs w:val="20"/>
              </w:rPr>
              <w:t xml:space="preserve">SOCY </w:t>
            </w:r>
            <w:r w:rsidR="00153AD0">
              <w:rPr>
                <w:rFonts w:ascii="Cambria" w:eastAsia="Cambria" w:hAnsi="Cambria" w:cs="Cambria"/>
                <w:b/>
                <w:bCs/>
                <w:sz w:val="20"/>
                <w:szCs w:val="20"/>
              </w:rPr>
              <w:t>320</w:t>
            </w:r>
            <w:r w:rsidR="00B13D43" w:rsidRPr="00EF00F0">
              <w:rPr>
                <w:rFonts w:ascii="Cambria" w:eastAsia="Cambria" w:hAnsi="Cambria" w:cs="Cambria"/>
                <w:b/>
                <w:bCs/>
                <w:sz w:val="20"/>
                <w:szCs w:val="20"/>
              </w:rPr>
              <w:t>.01</w:t>
            </w:r>
          </w:p>
        </w:tc>
        <w:tc>
          <w:tcPr>
            <w:tcW w:w="5450" w:type="dxa"/>
            <w:vMerge w:val="restart"/>
            <w:vAlign w:val="center"/>
          </w:tcPr>
          <w:p w14:paraId="09FE564C" w14:textId="458C1C7C" w:rsidR="00BF0D65" w:rsidRPr="00153AD0" w:rsidRDefault="00153AD0" w:rsidP="006A5EE4">
            <w:pPr>
              <w:pStyle w:val="NoSpacing"/>
              <w:rPr>
                <w:rFonts w:ascii="Cambria" w:hAnsi="Cambria"/>
                <w:b/>
                <w:bCs/>
              </w:rPr>
            </w:pPr>
            <w:r w:rsidRPr="00153AD0">
              <w:rPr>
                <w:rFonts w:ascii="Cambria" w:eastAsia="Cambria" w:hAnsi="Cambria" w:cs="Cambria"/>
                <w:b/>
                <w:bCs/>
                <w:color w:val="000000" w:themeColor="text1"/>
                <w:sz w:val="20"/>
                <w:szCs w:val="20"/>
              </w:rPr>
              <w:t>Sociology of Mental Health &amp; Illness</w:t>
            </w:r>
          </w:p>
        </w:tc>
        <w:tc>
          <w:tcPr>
            <w:tcW w:w="5365" w:type="dxa"/>
            <w:vMerge w:val="restart"/>
            <w:vAlign w:val="center"/>
          </w:tcPr>
          <w:p w14:paraId="7D41621F" w14:textId="6AF74948" w:rsidR="00BF0D65" w:rsidRPr="00B65A8C" w:rsidRDefault="00153AD0" w:rsidP="006A5EE4">
            <w:pPr>
              <w:pStyle w:val="NoSpacing"/>
              <w:spacing w:line="259" w:lineRule="auto"/>
              <w:rPr>
                <w:rFonts w:ascii="Cambria" w:hAnsi="Cambria"/>
              </w:rPr>
            </w:pPr>
            <w:r>
              <w:rPr>
                <w:rFonts w:ascii="Cambria" w:eastAsia="Cambria" w:hAnsi="Cambria" w:cs="Cambria"/>
                <w:color w:val="000000" w:themeColor="text1"/>
                <w:sz w:val="20"/>
                <w:szCs w:val="20"/>
              </w:rPr>
              <w:t xml:space="preserve">Sarah </w:t>
            </w:r>
            <w:proofErr w:type="spellStart"/>
            <w:r>
              <w:rPr>
                <w:rFonts w:ascii="Cambria" w:eastAsia="Cambria" w:hAnsi="Cambria" w:cs="Cambria"/>
                <w:color w:val="000000" w:themeColor="text1"/>
                <w:sz w:val="20"/>
                <w:szCs w:val="20"/>
              </w:rPr>
              <w:t>Hatterberg</w:t>
            </w:r>
            <w:proofErr w:type="spellEnd"/>
            <w:r>
              <w:rPr>
                <w:rFonts w:ascii="Cambria" w:eastAsia="Cambria" w:hAnsi="Cambria" w:cs="Cambria"/>
                <w:color w:val="000000" w:themeColor="text1"/>
                <w:sz w:val="20"/>
                <w:szCs w:val="20"/>
              </w:rPr>
              <w:t>, TR 10:50-12:05</w:t>
            </w:r>
          </w:p>
        </w:tc>
      </w:tr>
      <w:tr w:rsidR="00BF0D65" w:rsidRPr="00EF00F0" w14:paraId="6E98CCC9" w14:textId="77777777" w:rsidTr="006A5EE4">
        <w:trPr>
          <w:trHeight w:val="80"/>
        </w:trPr>
        <w:tc>
          <w:tcPr>
            <w:tcW w:w="1685" w:type="dxa"/>
            <w:shd w:val="clear" w:color="auto" w:fill="F7CAAC" w:themeFill="accent2" w:themeFillTint="66"/>
            <w:vAlign w:val="center"/>
          </w:tcPr>
          <w:p w14:paraId="4AA9AE7B" w14:textId="77777777" w:rsidR="00BF0D65" w:rsidRPr="00B65A8C" w:rsidRDefault="00BF0D65" w:rsidP="006A5EE4">
            <w:pPr>
              <w:pStyle w:val="NoSpacing"/>
              <w:rPr>
                <w:rFonts w:ascii="Cambria" w:eastAsia="Cambria" w:hAnsi="Cambria" w:cs="Cambria"/>
                <w:color w:val="auto"/>
                <w:sz w:val="20"/>
                <w:szCs w:val="20"/>
              </w:rPr>
            </w:pPr>
            <w:r w:rsidRPr="00B65A8C">
              <w:rPr>
                <w:rFonts w:ascii="Cambria" w:eastAsia="Cambria" w:hAnsi="Cambria" w:cs="Cambria"/>
                <w:color w:val="auto"/>
                <w:sz w:val="20"/>
                <w:szCs w:val="20"/>
              </w:rPr>
              <w:t>Social &amp; Behavioral</w:t>
            </w:r>
          </w:p>
        </w:tc>
        <w:tc>
          <w:tcPr>
            <w:tcW w:w="1890" w:type="dxa"/>
            <w:vMerge/>
            <w:vAlign w:val="center"/>
          </w:tcPr>
          <w:p w14:paraId="6A97936D" w14:textId="77777777" w:rsidR="00BF0D65" w:rsidRPr="00B65A8C" w:rsidRDefault="00BF0D65" w:rsidP="006A5EE4">
            <w:pPr>
              <w:pStyle w:val="NoSpacing"/>
              <w:rPr>
                <w:rFonts w:ascii="Cambria" w:eastAsia="Cambria" w:hAnsi="Cambria" w:cs="Cambria"/>
                <w:b/>
                <w:bCs/>
                <w:sz w:val="20"/>
                <w:szCs w:val="20"/>
              </w:rPr>
            </w:pPr>
          </w:p>
        </w:tc>
        <w:tc>
          <w:tcPr>
            <w:tcW w:w="5450" w:type="dxa"/>
            <w:vMerge/>
            <w:vAlign w:val="center"/>
          </w:tcPr>
          <w:p w14:paraId="53FFA845" w14:textId="77777777" w:rsidR="00BF0D65" w:rsidRPr="00B65A8C" w:rsidRDefault="00BF0D65" w:rsidP="006A5EE4">
            <w:pPr>
              <w:pStyle w:val="NoSpacing"/>
              <w:rPr>
                <w:rFonts w:ascii="Cambria" w:eastAsia="Cambria" w:hAnsi="Cambria" w:cs="Cambria"/>
                <w:b/>
                <w:bCs/>
                <w:sz w:val="20"/>
                <w:szCs w:val="20"/>
              </w:rPr>
            </w:pPr>
          </w:p>
        </w:tc>
        <w:tc>
          <w:tcPr>
            <w:tcW w:w="5365" w:type="dxa"/>
            <w:vMerge/>
            <w:vAlign w:val="center"/>
          </w:tcPr>
          <w:p w14:paraId="11E73995" w14:textId="77777777" w:rsidR="00BF0D65" w:rsidRPr="00B65A8C" w:rsidRDefault="00BF0D65" w:rsidP="006A5EE4">
            <w:pPr>
              <w:pStyle w:val="NoSpacing"/>
              <w:spacing w:line="259" w:lineRule="auto"/>
              <w:rPr>
                <w:rFonts w:ascii="Cambria" w:eastAsia="Cambria" w:hAnsi="Cambria" w:cs="Cambria"/>
                <w:sz w:val="20"/>
                <w:szCs w:val="20"/>
              </w:rPr>
            </w:pPr>
          </w:p>
        </w:tc>
      </w:tr>
      <w:tr w:rsidR="00BF0D65" w:rsidRPr="00EF00F0" w14:paraId="52AC6E3E" w14:textId="77777777" w:rsidTr="006A5EE4">
        <w:tc>
          <w:tcPr>
            <w:tcW w:w="14390" w:type="dxa"/>
            <w:gridSpan w:val="4"/>
            <w:vAlign w:val="center"/>
          </w:tcPr>
          <w:p w14:paraId="390D6A1B" w14:textId="1C6B58CC" w:rsidR="00BF0D65" w:rsidRPr="00233F72" w:rsidRDefault="00153AD0" w:rsidP="006A5EE4">
            <w:pPr>
              <w:pStyle w:val="NoSpacing"/>
              <w:rPr>
                <w:rFonts w:ascii="Cambria" w:eastAsia="Cambria" w:hAnsi="Cambria" w:cs="Cambria"/>
                <w:sz w:val="20"/>
                <w:szCs w:val="20"/>
              </w:rPr>
            </w:pPr>
            <w:r w:rsidRPr="00233F72">
              <w:rPr>
                <w:rFonts w:ascii="Cambria" w:hAnsi="Cambria"/>
                <w:sz w:val="20"/>
                <w:szCs w:val="20"/>
              </w:rPr>
              <w:t>This course examines mental health and illness using sociological theories and research. Students will learn how mental illness is defined and measured, examine the social factors that are associated with mental health and illness, and evaluate personal, community, and societal responses to mental illness. Students will explore mental illness as a social phenomenon and learn how mental illness is treated within the American health care system. </w:t>
            </w:r>
            <w:r w:rsidRPr="00233F72">
              <w:rPr>
                <w:rFonts w:ascii="Cambria" w:hAnsi="Cambria"/>
                <w:sz w:val="20"/>
                <w:szCs w:val="20"/>
              </w:rPr>
              <w:br/>
            </w:r>
            <w:r w:rsidRPr="00233F72">
              <w:rPr>
                <w:rStyle w:val="Strong"/>
                <w:rFonts w:ascii="Cambria" w:hAnsi="Cambria"/>
                <w:sz w:val="20"/>
                <w:szCs w:val="20"/>
              </w:rPr>
              <w:t>Prerequisite(s):</w:t>
            </w:r>
            <w:r w:rsidRPr="00233F72">
              <w:rPr>
                <w:rFonts w:ascii="Cambria" w:hAnsi="Cambria"/>
                <w:sz w:val="20"/>
                <w:szCs w:val="20"/>
              </w:rPr>
              <w:t xml:space="preserve"> </w:t>
            </w:r>
            <w:hyperlink r:id="rId17" w:anchor="tt9286" w:tgtFrame="_blank" w:history="1">
              <w:r w:rsidRPr="00233F72">
                <w:rPr>
                  <w:rStyle w:val="Hyperlink"/>
                  <w:rFonts w:ascii="Cambria" w:hAnsi="Cambria"/>
                  <w:sz w:val="20"/>
                  <w:szCs w:val="20"/>
                </w:rPr>
                <w:t>SOCY 101</w:t>
              </w:r>
            </w:hyperlink>
            <w:r w:rsidRPr="00233F72">
              <w:rPr>
                <w:rFonts w:ascii="Cambria" w:hAnsi="Cambria"/>
                <w:sz w:val="20"/>
                <w:szCs w:val="20"/>
              </w:rPr>
              <w:t xml:space="preserve"> or </w:t>
            </w:r>
            <w:hyperlink r:id="rId18" w:anchor="tt7859" w:tgtFrame="_blank" w:history="1">
              <w:r w:rsidRPr="00233F72">
                <w:rPr>
                  <w:rStyle w:val="Hyperlink"/>
                  <w:rFonts w:ascii="Cambria" w:hAnsi="Cambria"/>
                  <w:sz w:val="20"/>
                  <w:szCs w:val="20"/>
                </w:rPr>
                <w:t>HONS 167</w:t>
              </w:r>
            </w:hyperlink>
            <w:r w:rsidRPr="00233F72">
              <w:rPr>
                <w:rFonts w:ascii="Cambria" w:hAnsi="Cambria"/>
                <w:sz w:val="20"/>
                <w:szCs w:val="20"/>
              </w:rPr>
              <w:t> or </w:t>
            </w:r>
            <w:hyperlink r:id="rId19" w:anchor="tt6520" w:tgtFrame="_blank" w:history="1">
              <w:r w:rsidRPr="00233F72">
                <w:rPr>
                  <w:rStyle w:val="Hyperlink"/>
                  <w:rFonts w:ascii="Cambria" w:hAnsi="Cambria"/>
                  <w:sz w:val="20"/>
                  <w:szCs w:val="20"/>
                </w:rPr>
                <w:t>SOCY 102</w:t>
              </w:r>
            </w:hyperlink>
          </w:p>
        </w:tc>
      </w:tr>
    </w:tbl>
    <w:p w14:paraId="6F6C4070" w14:textId="77777777" w:rsidR="00A424BF" w:rsidRPr="00B65A8C" w:rsidRDefault="00A424BF" w:rsidP="005C41BD">
      <w:pPr>
        <w:spacing w:after="160"/>
        <w:rPr>
          <w:rFonts w:ascii="Cambria" w:eastAsia="Cambria" w:hAnsi="Cambria" w:cs="Cambria"/>
          <w:color w:val="000000" w:themeColor="text1"/>
          <w:sz w:val="20"/>
          <w:szCs w:val="20"/>
        </w:rPr>
      </w:pPr>
    </w:p>
    <w:tbl>
      <w:tblPr>
        <w:tblStyle w:val="TableGrid"/>
        <w:tblW w:w="0" w:type="auto"/>
        <w:tblLook w:val="0600" w:firstRow="0" w:lastRow="0" w:firstColumn="0" w:lastColumn="0" w:noHBand="1" w:noVBand="1"/>
      </w:tblPr>
      <w:tblGrid>
        <w:gridCol w:w="1685"/>
        <w:gridCol w:w="1890"/>
        <w:gridCol w:w="5450"/>
        <w:gridCol w:w="5365"/>
      </w:tblGrid>
      <w:tr w:rsidR="00EE7021" w:rsidRPr="00B65A8C" w14:paraId="4AE555B0" w14:textId="77777777" w:rsidTr="00EE7021">
        <w:trPr>
          <w:trHeight w:val="80"/>
        </w:trPr>
        <w:tc>
          <w:tcPr>
            <w:tcW w:w="1685" w:type="dxa"/>
            <w:shd w:val="clear" w:color="auto" w:fill="C5E0B3" w:themeFill="accent6" w:themeFillTint="66"/>
            <w:vAlign w:val="center"/>
          </w:tcPr>
          <w:p w14:paraId="7C9283AF" w14:textId="773E1DC9" w:rsidR="00EE7021" w:rsidRPr="00B65A8C" w:rsidRDefault="00EE7021" w:rsidP="00EE7021">
            <w:pPr>
              <w:pStyle w:val="NoSpacing"/>
              <w:shd w:val="clear" w:color="auto" w:fill="C5E0B3" w:themeFill="accent6" w:themeFillTint="66"/>
              <w:rPr>
                <w:rFonts w:ascii="Cambria" w:eastAsia="Cambria" w:hAnsi="Cambria" w:cs="Cambria"/>
                <w:color w:val="auto"/>
                <w:sz w:val="20"/>
                <w:szCs w:val="20"/>
              </w:rPr>
            </w:pPr>
            <w:r>
              <w:rPr>
                <w:rFonts w:ascii="Cambria" w:eastAsia="Cambria" w:hAnsi="Cambria" w:cs="Cambria"/>
                <w:color w:val="auto"/>
                <w:sz w:val="20"/>
                <w:szCs w:val="20"/>
              </w:rPr>
              <w:t>Political &amp; Social</w:t>
            </w:r>
          </w:p>
        </w:tc>
        <w:tc>
          <w:tcPr>
            <w:tcW w:w="1890" w:type="dxa"/>
            <w:vMerge w:val="restart"/>
            <w:vAlign w:val="center"/>
          </w:tcPr>
          <w:p w14:paraId="1BD2BFB3" w14:textId="733F95ED" w:rsidR="00EE7021" w:rsidRPr="00B65A8C" w:rsidRDefault="00EE7021" w:rsidP="00EE7021">
            <w:pPr>
              <w:pStyle w:val="NoSpacing"/>
              <w:rPr>
                <w:rFonts w:ascii="Cambria" w:eastAsia="Cambria" w:hAnsi="Cambria" w:cs="Cambria"/>
                <w:b/>
                <w:bCs/>
                <w:sz w:val="20"/>
                <w:szCs w:val="20"/>
              </w:rPr>
            </w:pPr>
            <w:r>
              <w:rPr>
                <w:rFonts w:ascii="Cambria" w:eastAsia="Cambria" w:hAnsi="Cambria" w:cs="Cambria"/>
                <w:b/>
                <w:bCs/>
                <w:sz w:val="20"/>
                <w:szCs w:val="20"/>
              </w:rPr>
              <w:t>WGST 321.01/POLI 339.01</w:t>
            </w:r>
          </w:p>
        </w:tc>
        <w:tc>
          <w:tcPr>
            <w:tcW w:w="5450" w:type="dxa"/>
            <w:vMerge w:val="restart"/>
            <w:vAlign w:val="center"/>
          </w:tcPr>
          <w:p w14:paraId="7F10E873" w14:textId="03232D95" w:rsidR="00EE7021" w:rsidRPr="00EE7021" w:rsidRDefault="00EE7021" w:rsidP="00EE7021">
            <w:pPr>
              <w:pStyle w:val="NoSpacing"/>
              <w:rPr>
                <w:rFonts w:ascii="Cambria" w:hAnsi="Cambria"/>
                <w:b/>
                <w:bCs/>
              </w:rPr>
            </w:pPr>
            <w:r w:rsidRPr="00EE7021">
              <w:rPr>
                <w:rFonts w:ascii="Cambria" w:eastAsia="Cambria" w:hAnsi="Cambria" w:cs="Cambria"/>
                <w:b/>
                <w:bCs/>
                <w:color w:val="000000" w:themeColor="text1"/>
                <w:sz w:val="20"/>
                <w:szCs w:val="20"/>
              </w:rPr>
              <w:t xml:space="preserve">ST: </w:t>
            </w:r>
            <w:r w:rsidRPr="00EE7021">
              <w:rPr>
                <w:rFonts w:ascii="Cambria" w:hAnsi="Cambria"/>
                <w:b/>
                <w:bCs/>
                <w:sz w:val="20"/>
                <w:szCs w:val="20"/>
              </w:rPr>
              <w:t>Gender, Politics, &amp; Leadership</w:t>
            </w:r>
          </w:p>
        </w:tc>
        <w:tc>
          <w:tcPr>
            <w:tcW w:w="5365" w:type="dxa"/>
            <w:vMerge w:val="restart"/>
            <w:vAlign w:val="center"/>
          </w:tcPr>
          <w:p w14:paraId="46B28D58" w14:textId="4060465C" w:rsidR="00EE7021" w:rsidRPr="00B65A8C" w:rsidRDefault="00EE7021" w:rsidP="00EE7021">
            <w:pPr>
              <w:pStyle w:val="NoSpacing"/>
              <w:spacing w:line="259" w:lineRule="auto"/>
              <w:rPr>
                <w:rFonts w:ascii="Cambria" w:hAnsi="Cambria"/>
              </w:rPr>
            </w:pPr>
            <w:r>
              <w:rPr>
                <w:rFonts w:ascii="Cambria" w:hAnsi="Cambria"/>
              </w:rPr>
              <w:t>Lynne Ford, MW 2-3:15</w:t>
            </w:r>
          </w:p>
        </w:tc>
      </w:tr>
      <w:tr w:rsidR="00EE7021" w:rsidRPr="00B65A8C" w14:paraId="4D06AF24" w14:textId="77777777" w:rsidTr="006A5EE4">
        <w:trPr>
          <w:trHeight w:val="80"/>
        </w:trPr>
        <w:tc>
          <w:tcPr>
            <w:tcW w:w="1685" w:type="dxa"/>
            <w:shd w:val="clear" w:color="auto" w:fill="F7CAAC" w:themeFill="accent2" w:themeFillTint="66"/>
            <w:vAlign w:val="center"/>
          </w:tcPr>
          <w:p w14:paraId="5B153048" w14:textId="77777777" w:rsidR="00EE7021" w:rsidRPr="00B65A8C" w:rsidRDefault="00EE7021" w:rsidP="00EE7021">
            <w:pPr>
              <w:pStyle w:val="NoSpacing"/>
              <w:rPr>
                <w:rFonts w:ascii="Cambria" w:eastAsia="Cambria" w:hAnsi="Cambria" w:cs="Cambria"/>
                <w:color w:val="auto"/>
                <w:sz w:val="20"/>
                <w:szCs w:val="20"/>
              </w:rPr>
            </w:pPr>
            <w:r w:rsidRPr="00B65A8C">
              <w:rPr>
                <w:rFonts w:ascii="Cambria" w:eastAsia="Cambria" w:hAnsi="Cambria" w:cs="Cambria"/>
                <w:color w:val="auto"/>
                <w:sz w:val="20"/>
                <w:szCs w:val="20"/>
              </w:rPr>
              <w:t>Social &amp; Behavioral</w:t>
            </w:r>
          </w:p>
        </w:tc>
        <w:tc>
          <w:tcPr>
            <w:tcW w:w="1890" w:type="dxa"/>
            <w:vMerge/>
            <w:vAlign w:val="center"/>
          </w:tcPr>
          <w:p w14:paraId="56EA10D9" w14:textId="77777777" w:rsidR="00EE7021" w:rsidRPr="00B65A8C" w:rsidRDefault="00EE7021" w:rsidP="00EE7021">
            <w:pPr>
              <w:pStyle w:val="NoSpacing"/>
              <w:rPr>
                <w:rFonts w:ascii="Cambria" w:eastAsia="Cambria" w:hAnsi="Cambria" w:cs="Cambria"/>
                <w:b/>
                <w:bCs/>
                <w:sz w:val="20"/>
                <w:szCs w:val="20"/>
              </w:rPr>
            </w:pPr>
          </w:p>
        </w:tc>
        <w:tc>
          <w:tcPr>
            <w:tcW w:w="5450" w:type="dxa"/>
            <w:vMerge/>
            <w:vAlign w:val="center"/>
          </w:tcPr>
          <w:p w14:paraId="6C9534BD" w14:textId="77777777" w:rsidR="00EE7021" w:rsidRPr="00B65A8C" w:rsidRDefault="00EE7021" w:rsidP="00EE7021">
            <w:pPr>
              <w:pStyle w:val="NoSpacing"/>
              <w:rPr>
                <w:rFonts w:ascii="Cambria" w:eastAsia="Cambria" w:hAnsi="Cambria" w:cs="Cambria"/>
                <w:b/>
                <w:bCs/>
                <w:sz w:val="20"/>
                <w:szCs w:val="20"/>
              </w:rPr>
            </w:pPr>
          </w:p>
        </w:tc>
        <w:tc>
          <w:tcPr>
            <w:tcW w:w="5365" w:type="dxa"/>
            <w:vMerge/>
            <w:vAlign w:val="center"/>
          </w:tcPr>
          <w:p w14:paraId="331523AF" w14:textId="77777777" w:rsidR="00EE7021" w:rsidRPr="00B65A8C" w:rsidRDefault="00EE7021" w:rsidP="00EE7021">
            <w:pPr>
              <w:pStyle w:val="NoSpacing"/>
              <w:spacing w:line="259" w:lineRule="auto"/>
              <w:rPr>
                <w:rFonts w:ascii="Cambria" w:eastAsia="Cambria" w:hAnsi="Cambria" w:cs="Cambria"/>
                <w:sz w:val="20"/>
                <w:szCs w:val="20"/>
              </w:rPr>
            </w:pPr>
          </w:p>
        </w:tc>
      </w:tr>
      <w:tr w:rsidR="00EE7021" w:rsidRPr="00B65A8C" w14:paraId="424DF5DD" w14:textId="77777777" w:rsidTr="006A5EE4">
        <w:tc>
          <w:tcPr>
            <w:tcW w:w="14390" w:type="dxa"/>
            <w:gridSpan w:val="4"/>
            <w:vAlign w:val="center"/>
          </w:tcPr>
          <w:p w14:paraId="1E912BE7" w14:textId="7D062CF2" w:rsidR="00EE7021" w:rsidRPr="004129BC" w:rsidRDefault="004129BC" w:rsidP="00EE7021">
            <w:pPr>
              <w:pStyle w:val="NoSpacing"/>
              <w:rPr>
                <w:rFonts w:ascii="Cambria" w:eastAsia="Cambria" w:hAnsi="Cambria" w:cs="Cambria"/>
                <w:sz w:val="20"/>
                <w:szCs w:val="20"/>
              </w:rPr>
            </w:pPr>
            <w:r w:rsidRPr="004129BC">
              <w:rPr>
                <w:rFonts w:ascii="Cambria" w:hAnsi="Cambria"/>
                <w:color w:val="212121"/>
                <w:sz w:val="20"/>
                <w:szCs w:val="20"/>
              </w:rPr>
              <w:t>This course will consider gendered constructions of leadership in the context of organizations and politics by looking at behaviors, stereotypes, structures, and cultures that support or inhibit gender equality. How is access to top leadership roles regulated by gendered norms? Course material will include research from a variety of disciplines, as well as autobiographies and personal narratives. Students will have the opportunity to develop stronger leadership and civic skills through hands-on activities in the course.</w:t>
            </w:r>
          </w:p>
        </w:tc>
      </w:tr>
      <w:tr w:rsidR="00A2590D" w:rsidRPr="00B65A8C" w14:paraId="6C4ABB40" w14:textId="77777777" w:rsidTr="006A5EE4">
        <w:tc>
          <w:tcPr>
            <w:tcW w:w="14390" w:type="dxa"/>
            <w:gridSpan w:val="4"/>
            <w:vAlign w:val="center"/>
          </w:tcPr>
          <w:p w14:paraId="3E94C4B2" w14:textId="77777777" w:rsidR="00A2590D" w:rsidRDefault="00A2590D" w:rsidP="00EE7021">
            <w:pPr>
              <w:pStyle w:val="NoSpacing"/>
            </w:pPr>
          </w:p>
        </w:tc>
      </w:tr>
      <w:tr w:rsidR="00A2590D" w:rsidRPr="00B65A8C" w14:paraId="7C6C0423" w14:textId="77777777" w:rsidTr="00153926">
        <w:trPr>
          <w:trHeight w:val="80"/>
        </w:trPr>
        <w:tc>
          <w:tcPr>
            <w:tcW w:w="1685" w:type="dxa"/>
            <w:shd w:val="clear" w:color="auto" w:fill="C5E0B3" w:themeFill="accent6" w:themeFillTint="66"/>
            <w:vAlign w:val="center"/>
          </w:tcPr>
          <w:p w14:paraId="69952516" w14:textId="77777777" w:rsidR="00A2590D" w:rsidRPr="00B65A8C" w:rsidRDefault="00A2590D" w:rsidP="00153926">
            <w:pPr>
              <w:pStyle w:val="NoSpacing"/>
              <w:shd w:val="clear" w:color="auto" w:fill="C5E0B3" w:themeFill="accent6" w:themeFillTint="66"/>
              <w:rPr>
                <w:rFonts w:ascii="Cambria" w:eastAsia="Cambria" w:hAnsi="Cambria" w:cs="Cambria"/>
                <w:color w:val="auto"/>
                <w:sz w:val="20"/>
                <w:szCs w:val="20"/>
              </w:rPr>
            </w:pPr>
            <w:r>
              <w:rPr>
                <w:rFonts w:ascii="Cambria" w:eastAsia="Cambria" w:hAnsi="Cambria" w:cs="Cambria"/>
                <w:color w:val="auto"/>
                <w:sz w:val="20"/>
                <w:szCs w:val="20"/>
              </w:rPr>
              <w:t>Political &amp; Social</w:t>
            </w:r>
          </w:p>
        </w:tc>
        <w:tc>
          <w:tcPr>
            <w:tcW w:w="1890" w:type="dxa"/>
            <w:vMerge w:val="restart"/>
            <w:vAlign w:val="center"/>
          </w:tcPr>
          <w:p w14:paraId="19BCBF98" w14:textId="3AA5CA26" w:rsidR="00A2590D" w:rsidRPr="00B65A8C" w:rsidRDefault="00A2590D" w:rsidP="00153926">
            <w:pPr>
              <w:pStyle w:val="NoSpacing"/>
              <w:rPr>
                <w:rFonts w:ascii="Cambria" w:eastAsia="Cambria" w:hAnsi="Cambria" w:cs="Cambria"/>
                <w:b/>
                <w:bCs/>
                <w:sz w:val="20"/>
                <w:szCs w:val="20"/>
              </w:rPr>
            </w:pPr>
            <w:r>
              <w:rPr>
                <w:rFonts w:ascii="Cambria" w:eastAsia="Cambria" w:hAnsi="Cambria" w:cs="Cambria"/>
                <w:b/>
                <w:bCs/>
                <w:sz w:val="20"/>
                <w:szCs w:val="20"/>
              </w:rPr>
              <w:t>WGST 321.02</w:t>
            </w:r>
          </w:p>
        </w:tc>
        <w:tc>
          <w:tcPr>
            <w:tcW w:w="5450" w:type="dxa"/>
            <w:vMerge w:val="restart"/>
            <w:vAlign w:val="center"/>
          </w:tcPr>
          <w:p w14:paraId="790EF4B2" w14:textId="023C67F7" w:rsidR="00A2590D" w:rsidRPr="00A2590D" w:rsidRDefault="00A2590D" w:rsidP="00153926">
            <w:pPr>
              <w:pStyle w:val="NoSpacing"/>
              <w:rPr>
                <w:rFonts w:ascii="Cambria" w:hAnsi="Cambria"/>
                <w:b/>
                <w:bCs/>
              </w:rPr>
            </w:pPr>
            <w:r w:rsidRPr="00A2590D">
              <w:rPr>
                <w:rFonts w:ascii="Cambria" w:eastAsia="Cambria" w:hAnsi="Cambria" w:cs="Cambria"/>
                <w:b/>
                <w:bCs/>
                <w:color w:val="000000" w:themeColor="text1"/>
                <w:sz w:val="20"/>
                <w:szCs w:val="20"/>
              </w:rPr>
              <w:t xml:space="preserve">ST: </w:t>
            </w:r>
            <w:r w:rsidRPr="00A2590D">
              <w:rPr>
                <w:rFonts w:ascii="Cambria" w:hAnsi="Cambria"/>
                <w:b/>
                <w:bCs/>
                <w:sz w:val="20"/>
                <w:szCs w:val="20"/>
              </w:rPr>
              <w:t>How to Change the World: Putting Activism Theory into Practice</w:t>
            </w:r>
          </w:p>
        </w:tc>
        <w:tc>
          <w:tcPr>
            <w:tcW w:w="5365" w:type="dxa"/>
            <w:vMerge w:val="restart"/>
            <w:vAlign w:val="center"/>
          </w:tcPr>
          <w:p w14:paraId="4DCE3FA2" w14:textId="0900AD44" w:rsidR="00A2590D" w:rsidRPr="00B65A8C" w:rsidRDefault="00A2590D" w:rsidP="00153926">
            <w:pPr>
              <w:pStyle w:val="NoSpacing"/>
              <w:spacing w:line="259" w:lineRule="auto"/>
              <w:rPr>
                <w:rFonts w:ascii="Cambria" w:hAnsi="Cambria"/>
              </w:rPr>
            </w:pPr>
            <w:r>
              <w:rPr>
                <w:rFonts w:ascii="Cambria" w:hAnsi="Cambria"/>
              </w:rPr>
              <w:t xml:space="preserve">Alison Berk, </w:t>
            </w:r>
            <w:proofErr w:type="gramStart"/>
            <w:r>
              <w:rPr>
                <w:rFonts w:ascii="Cambria" w:hAnsi="Cambria"/>
              </w:rPr>
              <w:t>Online</w:t>
            </w:r>
            <w:proofErr w:type="gramEnd"/>
            <w:r>
              <w:rPr>
                <w:rFonts w:ascii="Cambria" w:hAnsi="Cambria"/>
              </w:rPr>
              <w:t xml:space="preserve"> with scheduled meetings, TR 1:40-2:55</w:t>
            </w:r>
          </w:p>
        </w:tc>
      </w:tr>
      <w:tr w:rsidR="00A2590D" w:rsidRPr="00B65A8C" w14:paraId="05C4ED4F" w14:textId="77777777" w:rsidTr="00153926">
        <w:trPr>
          <w:trHeight w:val="80"/>
        </w:trPr>
        <w:tc>
          <w:tcPr>
            <w:tcW w:w="1685" w:type="dxa"/>
            <w:shd w:val="clear" w:color="auto" w:fill="F7CAAC" w:themeFill="accent2" w:themeFillTint="66"/>
            <w:vAlign w:val="center"/>
          </w:tcPr>
          <w:p w14:paraId="56E7AE32" w14:textId="77777777" w:rsidR="00A2590D" w:rsidRPr="00B65A8C" w:rsidRDefault="00A2590D" w:rsidP="00153926">
            <w:pPr>
              <w:pStyle w:val="NoSpacing"/>
              <w:rPr>
                <w:rFonts w:ascii="Cambria" w:eastAsia="Cambria" w:hAnsi="Cambria" w:cs="Cambria"/>
                <w:color w:val="auto"/>
                <w:sz w:val="20"/>
                <w:szCs w:val="20"/>
              </w:rPr>
            </w:pPr>
            <w:r w:rsidRPr="00B65A8C">
              <w:rPr>
                <w:rFonts w:ascii="Cambria" w:eastAsia="Cambria" w:hAnsi="Cambria" w:cs="Cambria"/>
                <w:color w:val="auto"/>
                <w:sz w:val="20"/>
                <w:szCs w:val="20"/>
              </w:rPr>
              <w:t>Social &amp; Behavioral</w:t>
            </w:r>
          </w:p>
        </w:tc>
        <w:tc>
          <w:tcPr>
            <w:tcW w:w="1890" w:type="dxa"/>
            <w:vMerge/>
            <w:vAlign w:val="center"/>
          </w:tcPr>
          <w:p w14:paraId="11129B32" w14:textId="77777777" w:rsidR="00A2590D" w:rsidRPr="00B65A8C" w:rsidRDefault="00A2590D" w:rsidP="00153926">
            <w:pPr>
              <w:pStyle w:val="NoSpacing"/>
              <w:rPr>
                <w:rFonts w:ascii="Cambria" w:eastAsia="Cambria" w:hAnsi="Cambria" w:cs="Cambria"/>
                <w:b/>
                <w:bCs/>
                <w:sz w:val="20"/>
                <w:szCs w:val="20"/>
              </w:rPr>
            </w:pPr>
          </w:p>
        </w:tc>
        <w:tc>
          <w:tcPr>
            <w:tcW w:w="5450" w:type="dxa"/>
            <w:vMerge/>
            <w:vAlign w:val="center"/>
          </w:tcPr>
          <w:p w14:paraId="11D87747" w14:textId="77777777" w:rsidR="00A2590D" w:rsidRPr="00B65A8C" w:rsidRDefault="00A2590D" w:rsidP="00153926">
            <w:pPr>
              <w:pStyle w:val="NoSpacing"/>
              <w:rPr>
                <w:rFonts w:ascii="Cambria" w:eastAsia="Cambria" w:hAnsi="Cambria" w:cs="Cambria"/>
                <w:b/>
                <w:bCs/>
                <w:sz w:val="20"/>
                <w:szCs w:val="20"/>
              </w:rPr>
            </w:pPr>
          </w:p>
        </w:tc>
        <w:tc>
          <w:tcPr>
            <w:tcW w:w="5365" w:type="dxa"/>
            <w:vMerge/>
            <w:vAlign w:val="center"/>
          </w:tcPr>
          <w:p w14:paraId="3864956B" w14:textId="77777777" w:rsidR="00A2590D" w:rsidRPr="00B65A8C" w:rsidRDefault="00A2590D" w:rsidP="00153926">
            <w:pPr>
              <w:pStyle w:val="NoSpacing"/>
              <w:spacing w:line="259" w:lineRule="auto"/>
              <w:rPr>
                <w:rFonts w:ascii="Cambria" w:eastAsia="Cambria" w:hAnsi="Cambria" w:cs="Cambria"/>
                <w:sz w:val="20"/>
                <w:szCs w:val="20"/>
              </w:rPr>
            </w:pPr>
          </w:p>
        </w:tc>
      </w:tr>
      <w:tr w:rsidR="00A2590D" w:rsidRPr="00B65A8C" w14:paraId="57CE2776" w14:textId="77777777" w:rsidTr="00153926">
        <w:tc>
          <w:tcPr>
            <w:tcW w:w="14390" w:type="dxa"/>
            <w:gridSpan w:val="4"/>
            <w:vAlign w:val="center"/>
          </w:tcPr>
          <w:p w14:paraId="18739623" w14:textId="77777777" w:rsidR="003D0B43" w:rsidRPr="003D0B43" w:rsidRDefault="003D0B43" w:rsidP="003D0B43">
            <w:pPr>
              <w:pStyle w:val="NormalWeb"/>
              <w:spacing w:after="0" w:afterAutospacing="0"/>
              <w:jc w:val="both"/>
              <w:rPr>
                <w:rFonts w:ascii="Cambria" w:hAnsi="Cambria" w:cs="Calibri"/>
                <w:sz w:val="20"/>
                <w:szCs w:val="20"/>
              </w:rPr>
            </w:pPr>
            <w:r w:rsidRPr="003D0B43">
              <w:rPr>
                <w:rFonts w:ascii="Cambria" w:hAnsi="Cambria" w:cs="Calibri"/>
                <w:sz w:val="20"/>
                <w:szCs w:val="20"/>
              </w:rPr>
              <w:t>For most of the United States' history, college students have been successfully (and unsuccessfully) organizing and engaging in social movements on campuses across the country. Now, maybe more than ever since the Vietnam War, given the current socio-political environment in the United States and globally, college students are in a position to be true social change-makers. However, in order to do so, exploring what makes an effective and successful social movement, basic social impact skills, and developing an understanding of and commitment to addressing social issues is and will continue to be, essential to being able to effectively communicate the needs, accomplishments, challenges, and expectations of both individuals and communities.</w:t>
            </w:r>
          </w:p>
          <w:p w14:paraId="6ED0B574" w14:textId="102BF692" w:rsidR="00A2590D" w:rsidRPr="003D0B43" w:rsidRDefault="003D0B43" w:rsidP="003D0B43">
            <w:pPr>
              <w:pStyle w:val="NormalWeb"/>
              <w:jc w:val="both"/>
              <w:rPr>
                <w:rFonts w:ascii="Cambria" w:hAnsi="Cambria" w:cs="Calibri"/>
                <w:sz w:val="20"/>
                <w:szCs w:val="20"/>
              </w:rPr>
            </w:pPr>
            <w:r w:rsidRPr="003D0B43">
              <w:rPr>
                <w:rFonts w:ascii="Cambria" w:hAnsi="Cambria" w:cs="Calibri"/>
                <w:sz w:val="20"/>
                <w:szCs w:val="20"/>
              </w:rPr>
              <w:lastRenderedPageBreak/>
              <w:t xml:space="preserve">This course acknowledges that mainstream feminism as a movement has historically included racist, homophobic, xenophobic, ageist and transphobic rhetoric. Given that, we will explore a wide breadth of social movements from a critical feminist theoretical lens and actions, both contemporary and historical, that are intersectional and inclusive in nature and seek to understand what contributes to their "success" or "failure" </w:t>
            </w:r>
            <w:proofErr w:type="gramStart"/>
            <w:r w:rsidRPr="003D0B43">
              <w:rPr>
                <w:rFonts w:ascii="Cambria" w:hAnsi="Cambria" w:cs="Calibri"/>
                <w:sz w:val="20"/>
                <w:szCs w:val="20"/>
              </w:rPr>
              <w:t>in order to</w:t>
            </w:r>
            <w:proofErr w:type="gramEnd"/>
            <w:r w:rsidRPr="003D0B43">
              <w:rPr>
                <w:rFonts w:ascii="Cambria" w:hAnsi="Cambria" w:cs="Calibri"/>
                <w:sz w:val="20"/>
                <w:szCs w:val="20"/>
              </w:rPr>
              <w:t xml:space="preserve"> better prepare students to advocate for themselves and their communities when they notice social injustice. </w:t>
            </w:r>
          </w:p>
        </w:tc>
      </w:tr>
    </w:tbl>
    <w:p w14:paraId="424FF725" w14:textId="77777777" w:rsidR="00BB095F" w:rsidRDefault="00BB095F" w:rsidP="005C41BD">
      <w:pPr>
        <w:spacing w:after="160"/>
        <w:rPr>
          <w:rFonts w:ascii="Cambria" w:eastAsia="Cambria" w:hAnsi="Cambria" w:cs="Cambria"/>
          <w:color w:val="000000" w:themeColor="text1"/>
          <w:sz w:val="20"/>
          <w:szCs w:val="20"/>
        </w:rPr>
      </w:pPr>
    </w:p>
    <w:tbl>
      <w:tblPr>
        <w:tblStyle w:val="TableGrid"/>
        <w:tblW w:w="0" w:type="auto"/>
        <w:tblLook w:val="0600" w:firstRow="0" w:lastRow="0" w:firstColumn="0" w:lastColumn="0" w:noHBand="1" w:noVBand="1"/>
      </w:tblPr>
      <w:tblGrid>
        <w:gridCol w:w="1684"/>
        <w:gridCol w:w="1889"/>
        <w:gridCol w:w="5448"/>
        <w:gridCol w:w="5369"/>
      </w:tblGrid>
      <w:tr w:rsidR="000B21CB" w:rsidRPr="00B65A8C" w14:paraId="2ED43977" w14:textId="77777777" w:rsidTr="00A60965">
        <w:trPr>
          <w:trHeight w:val="80"/>
        </w:trPr>
        <w:tc>
          <w:tcPr>
            <w:tcW w:w="1684" w:type="dxa"/>
            <w:tcBorders>
              <w:bottom w:val="single" w:sz="4" w:space="0" w:color="000000" w:themeColor="text1"/>
            </w:tcBorders>
            <w:shd w:val="clear" w:color="auto" w:fill="C5E0B3" w:themeFill="accent6" w:themeFillTint="66"/>
            <w:vAlign w:val="center"/>
          </w:tcPr>
          <w:p w14:paraId="7A804DEF" w14:textId="77777777" w:rsidR="000B21CB" w:rsidRPr="00B65A8C" w:rsidRDefault="000B21CB" w:rsidP="00153926">
            <w:pPr>
              <w:pStyle w:val="NoSpacing"/>
              <w:rPr>
                <w:rFonts w:ascii="Cambria" w:eastAsia="Cambria" w:hAnsi="Cambria" w:cs="Cambria"/>
                <w:color w:val="auto"/>
                <w:sz w:val="20"/>
                <w:szCs w:val="20"/>
              </w:rPr>
            </w:pPr>
            <w:r w:rsidRPr="00B65A8C">
              <w:rPr>
                <w:rFonts w:ascii="Cambria" w:eastAsia="Cambria" w:hAnsi="Cambria" w:cs="Cambria"/>
                <w:color w:val="auto"/>
                <w:sz w:val="20"/>
                <w:szCs w:val="20"/>
              </w:rPr>
              <w:t>Political &amp; Social</w:t>
            </w:r>
          </w:p>
        </w:tc>
        <w:tc>
          <w:tcPr>
            <w:tcW w:w="1889" w:type="dxa"/>
            <w:vMerge w:val="restart"/>
            <w:vAlign w:val="center"/>
          </w:tcPr>
          <w:p w14:paraId="15E03647" w14:textId="77777777" w:rsidR="000B21CB" w:rsidRDefault="000B21CB" w:rsidP="000B21CB">
            <w:pPr>
              <w:pStyle w:val="NoSpacing"/>
              <w:rPr>
                <w:rFonts w:ascii="Cambria" w:eastAsia="Cambria" w:hAnsi="Cambria" w:cs="Cambria"/>
                <w:b/>
                <w:bCs/>
                <w:sz w:val="20"/>
                <w:szCs w:val="20"/>
              </w:rPr>
            </w:pPr>
            <w:r>
              <w:rPr>
                <w:rFonts w:ascii="Cambria" w:eastAsia="Cambria" w:hAnsi="Cambria" w:cs="Cambria"/>
                <w:b/>
                <w:bCs/>
                <w:sz w:val="20"/>
                <w:szCs w:val="20"/>
              </w:rPr>
              <w:t>WGST 323.01/</w:t>
            </w:r>
          </w:p>
          <w:p w14:paraId="273AB845" w14:textId="558F066D" w:rsidR="000B21CB" w:rsidRPr="00B65A8C" w:rsidRDefault="000B21CB" w:rsidP="000B21CB">
            <w:pPr>
              <w:pStyle w:val="NoSpacing"/>
              <w:rPr>
                <w:rFonts w:ascii="Cambria" w:eastAsia="Cambria" w:hAnsi="Cambria" w:cs="Cambria"/>
                <w:b/>
                <w:bCs/>
                <w:sz w:val="20"/>
                <w:szCs w:val="20"/>
              </w:rPr>
            </w:pPr>
            <w:r>
              <w:rPr>
                <w:rFonts w:ascii="Cambria" w:eastAsia="Cambria" w:hAnsi="Cambria" w:cs="Cambria"/>
                <w:b/>
                <w:bCs/>
                <w:sz w:val="20"/>
                <w:szCs w:val="20"/>
              </w:rPr>
              <w:t>LACS 320.01</w:t>
            </w:r>
          </w:p>
        </w:tc>
        <w:tc>
          <w:tcPr>
            <w:tcW w:w="5448" w:type="dxa"/>
            <w:vMerge w:val="restart"/>
            <w:vAlign w:val="center"/>
          </w:tcPr>
          <w:p w14:paraId="12BBFF05" w14:textId="2FBFB646" w:rsidR="000B21CB" w:rsidRPr="00B65A8C" w:rsidRDefault="000B21CB" w:rsidP="00153926">
            <w:pPr>
              <w:spacing w:before="188" w:after="160"/>
              <w:ind w:left="28"/>
              <w:rPr>
                <w:rFonts w:ascii="Cambria" w:eastAsia="Cambria" w:hAnsi="Cambria" w:cs="Cambria"/>
                <w:b/>
                <w:bCs/>
              </w:rPr>
            </w:pPr>
            <w:r w:rsidRPr="007B440C">
              <w:rPr>
                <w:rFonts w:ascii="Cambria" w:hAnsi="Cambria"/>
                <w:b/>
                <w:bCs/>
                <w:sz w:val="20"/>
                <w:szCs w:val="20"/>
              </w:rPr>
              <w:t>ST: Latin American Feminists &amp; Human Rights</w:t>
            </w:r>
          </w:p>
        </w:tc>
        <w:tc>
          <w:tcPr>
            <w:tcW w:w="5369" w:type="dxa"/>
            <w:vMerge w:val="restart"/>
            <w:vAlign w:val="center"/>
          </w:tcPr>
          <w:p w14:paraId="51330F06" w14:textId="0F6724BC" w:rsidR="000B21CB" w:rsidRPr="00B65A8C" w:rsidRDefault="000B21CB" w:rsidP="00153926">
            <w:pPr>
              <w:pStyle w:val="NoSpacing"/>
              <w:spacing w:line="259" w:lineRule="auto"/>
              <w:rPr>
                <w:rFonts w:ascii="Cambria" w:hAnsi="Cambria"/>
              </w:rPr>
            </w:pPr>
            <w:r>
              <w:rPr>
                <w:rFonts w:ascii="Cambria" w:eastAsia="Cambria" w:hAnsi="Cambria" w:cs="Cambria"/>
                <w:sz w:val="20"/>
                <w:szCs w:val="20"/>
              </w:rPr>
              <w:t xml:space="preserve">Malia Womack, </w:t>
            </w:r>
            <w:proofErr w:type="gramStart"/>
            <w:r>
              <w:rPr>
                <w:rFonts w:ascii="Cambria" w:eastAsia="Cambria" w:hAnsi="Cambria" w:cs="Cambria"/>
                <w:sz w:val="20"/>
                <w:szCs w:val="20"/>
              </w:rPr>
              <w:t>Online</w:t>
            </w:r>
            <w:proofErr w:type="gramEnd"/>
            <w:r>
              <w:rPr>
                <w:rFonts w:ascii="Cambria" w:eastAsia="Cambria" w:hAnsi="Cambria" w:cs="Cambria"/>
                <w:sz w:val="20"/>
                <w:szCs w:val="20"/>
              </w:rPr>
              <w:t xml:space="preserve"> asynchronous </w:t>
            </w:r>
          </w:p>
        </w:tc>
      </w:tr>
      <w:tr w:rsidR="000B21CB" w:rsidRPr="00B65A8C" w14:paraId="520D1667" w14:textId="77777777" w:rsidTr="00A60965">
        <w:trPr>
          <w:trHeight w:val="80"/>
        </w:trPr>
        <w:tc>
          <w:tcPr>
            <w:tcW w:w="1684" w:type="dxa"/>
            <w:shd w:val="clear" w:color="auto" w:fill="00B0F0"/>
            <w:vAlign w:val="center"/>
          </w:tcPr>
          <w:p w14:paraId="1EAD4D5E" w14:textId="11DD49A2" w:rsidR="000B21CB" w:rsidRPr="00B65A8C" w:rsidRDefault="000B21CB" w:rsidP="000B21CB">
            <w:pPr>
              <w:pStyle w:val="NoSpacing"/>
              <w:shd w:val="clear" w:color="auto" w:fill="00B0F0"/>
              <w:rPr>
                <w:rFonts w:ascii="Cambria" w:eastAsia="Cambria" w:hAnsi="Cambria" w:cs="Cambria"/>
                <w:color w:val="auto"/>
                <w:sz w:val="20"/>
                <w:szCs w:val="20"/>
              </w:rPr>
            </w:pPr>
            <w:r>
              <w:rPr>
                <w:rFonts w:ascii="Cambria" w:eastAsia="Cambria" w:hAnsi="Cambria" w:cs="Cambria"/>
                <w:color w:val="auto"/>
                <w:sz w:val="20"/>
                <w:szCs w:val="20"/>
              </w:rPr>
              <w:t>Arts &amp; Humanities</w:t>
            </w:r>
          </w:p>
        </w:tc>
        <w:tc>
          <w:tcPr>
            <w:tcW w:w="1889" w:type="dxa"/>
            <w:vMerge/>
            <w:vAlign w:val="center"/>
          </w:tcPr>
          <w:p w14:paraId="797DDF65" w14:textId="77777777" w:rsidR="000B21CB" w:rsidRPr="00B65A8C" w:rsidRDefault="000B21CB" w:rsidP="00153926">
            <w:pPr>
              <w:pStyle w:val="NoSpacing"/>
              <w:rPr>
                <w:rFonts w:ascii="Cambria" w:eastAsia="Cambria" w:hAnsi="Cambria" w:cs="Cambria"/>
                <w:b/>
                <w:bCs/>
                <w:sz w:val="20"/>
                <w:szCs w:val="20"/>
              </w:rPr>
            </w:pPr>
          </w:p>
        </w:tc>
        <w:tc>
          <w:tcPr>
            <w:tcW w:w="5448" w:type="dxa"/>
            <w:vMerge/>
            <w:vAlign w:val="center"/>
          </w:tcPr>
          <w:p w14:paraId="6CF01422" w14:textId="77777777" w:rsidR="000B21CB" w:rsidRPr="00B65A8C" w:rsidRDefault="000B21CB" w:rsidP="00153926">
            <w:pPr>
              <w:pStyle w:val="NoSpacing"/>
              <w:rPr>
                <w:rFonts w:ascii="Cambria" w:eastAsia="Cambria" w:hAnsi="Cambria" w:cs="Cambria"/>
                <w:b/>
                <w:bCs/>
                <w:sz w:val="20"/>
                <w:szCs w:val="20"/>
              </w:rPr>
            </w:pPr>
          </w:p>
        </w:tc>
        <w:tc>
          <w:tcPr>
            <w:tcW w:w="5369" w:type="dxa"/>
            <w:vMerge/>
            <w:vAlign w:val="center"/>
          </w:tcPr>
          <w:p w14:paraId="514152AA" w14:textId="77777777" w:rsidR="000B21CB" w:rsidRPr="00B65A8C" w:rsidRDefault="000B21CB" w:rsidP="00153926">
            <w:pPr>
              <w:pStyle w:val="NoSpacing"/>
              <w:spacing w:line="259" w:lineRule="auto"/>
              <w:rPr>
                <w:rFonts w:ascii="Cambria" w:eastAsia="Cambria" w:hAnsi="Cambria" w:cs="Cambria"/>
                <w:sz w:val="20"/>
                <w:szCs w:val="20"/>
              </w:rPr>
            </w:pPr>
          </w:p>
        </w:tc>
      </w:tr>
      <w:tr w:rsidR="000B21CB" w:rsidRPr="00B65A8C" w14:paraId="28BA0980" w14:textId="77777777" w:rsidTr="00153926">
        <w:tc>
          <w:tcPr>
            <w:tcW w:w="14390" w:type="dxa"/>
            <w:gridSpan w:val="4"/>
            <w:vAlign w:val="center"/>
          </w:tcPr>
          <w:p w14:paraId="5B2154AB" w14:textId="3585893B" w:rsidR="000B21CB" w:rsidRPr="00233F72" w:rsidRDefault="000B21CB" w:rsidP="00153926">
            <w:pPr>
              <w:pStyle w:val="NoSpacing"/>
              <w:rPr>
                <w:rFonts w:ascii="Cambria" w:eastAsia="Cambria" w:hAnsi="Cambria" w:cs="Cambria"/>
                <w:sz w:val="20"/>
                <w:szCs w:val="20"/>
              </w:rPr>
            </w:pPr>
            <w:r>
              <w:rPr>
                <w:rStyle w:val="normaltextrun"/>
                <w:rFonts w:ascii="Cambria" w:hAnsi="Cambria"/>
                <w:sz w:val="20"/>
                <w:szCs w:val="20"/>
              </w:rPr>
              <w:t>International human rights are designed based on the ideology that all people deserve basic rights because of their shared humanity.  However, Latin American feminists commonly argue that the international human rights processes are rife with inequalities at the local, transnational, and global levels, are not effectively enforced, are resources for Western imperialism, and are Western and male centric.  This class problematizes human rights failures.  In particular, the class explores how human rights treaties and operations (in their present form) cannot adequately address the complexity of lived experiences, diversity, and intersectionality.  This course documents how feminists throughout Latin America have mobilized against colonialism, poverty, gender discrimination, and other inequalities by engaging in domestic as well as transnational activism around international human rights.  Latin American feminists have unrelentingly promoted equality and are transforming how human rights are understood throughout Latin America and the world.</w:t>
            </w:r>
            <w:r>
              <w:rPr>
                <w:rStyle w:val="eop"/>
                <w:rFonts w:ascii="Cambria" w:hAnsi="Cambria"/>
                <w:sz w:val="20"/>
                <w:szCs w:val="20"/>
              </w:rPr>
              <w:t> </w:t>
            </w:r>
          </w:p>
        </w:tc>
      </w:tr>
    </w:tbl>
    <w:p w14:paraId="14B83971" w14:textId="77777777" w:rsidR="000B21CB" w:rsidRPr="00B65A8C" w:rsidRDefault="000B21CB" w:rsidP="005C41BD">
      <w:pPr>
        <w:spacing w:after="160"/>
        <w:rPr>
          <w:rFonts w:ascii="Cambria" w:eastAsia="Cambria" w:hAnsi="Cambria" w:cs="Cambria"/>
          <w:color w:val="000000" w:themeColor="text1"/>
          <w:sz w:val="20"/>
          <w:szCs w:val="20"/>
        </w:rPr>
      </w:pPr>
    </w:p>
    <w:tbl>
      <w:tblPr>
        <w:tblStyle w:val="TableGrid"/>
        <w:tblW w:w="0" w:type="auto"/>
        <w:tblLook w:val="0600" w:firstRow="0" w:lastRow="0" w:firstColumn="0" w:lastColumn="0" w:noHBand="1" w:noVBand="1"/>
      </w:tblPr>
      <w:tblGrid>
        <w:gridCol w:w="1684"/>
        <w:gridCol w:w="1889"/>
        <w:gridCol w:w="5448"/>
        <w:gridCol w:w="5369"/>
      </w:tblGrid>
      <w:tr w:rsidR="005C41BD" w:rsidRPr="00B65A8C" w14:paraId="6987C1E1" w14:textId="77777777" w:rsidTr="006A5EE4">
        <w:trPr>
          <w:trHeight w:val="80"/>
        </w:trPr>
        <w:tc>
          <w:tcPr>
            <w:tcW w:w="1684" w:type="dxa"/>
            <w:shd w:val="clear" w:color="auto" w:fill="C5E0B3" w:themeFill="accent6" w:themeFillTint="66"/>
            <w:vAlign w:val="center"/>
          </w:tcPr>
          <w:p w14:paraId="61C5F9D5" w14:textId="77777777" w:rsidR="005C41BD" w:rsidRPr="00B65A8C" w:rsidRDefault="005C41BD" w:rsidP="006A5EE4">
            <w:pPr>
              <w:pStyle w:val="NoSpacing"/>
              <w:rPr>
                <w:rFonts w:ascii="Cambria" w:eastAsia="Cambria" w:hAnsi="Cambria" w:cs="Cambria"/>
                <w:color w:val="auto"/>
                <w:sz w:val="20"/>
                <w:szCs w:val="20"/>
              </w:rPr>
            </w:pPr>
            <w:r w:rsidRPr="00B65A8C">
              <w:rPr>
                <w:rFonts w:ascii="Cambria" w:eastAsia="Cambria" w:hAnsi="Cambria" w:cs="Cambria"/>
                <w:color w:val="auto"/>
                <w:sz w:val="20"/>
                <w:szCs w:val="20"/>
              </w:rPr>
              <w:t>Political &amp; Social</w:t>
            </w:r>
          </w:p>
        </w:tc>
        <w:tc>
          <w:tcPr>
            <w:tcW w:w="1889" w:type="dxa"/>
            <w:vMerge w:val="restart"/>
            <w:vAlign w:val="center"/>
          </w:tcPr>
          <w:p w14:paraId="030E44A3" w14:textId="2A7DD6A5" w:rsidR="005C41BD" w:rsidRPr="00B65A8C" w:rsidRDefault="005C41BD" w:rsidP="006A5EE4">
            <w:pPr>
              <w:pStyle w:val="NoSpacing"/>
              <w:rPr>
                <w:rFonts w:ascii="Cambria" w:eastAsia="Cambria" w:hAnsi="Cambria" w:cs="Cambria"/>
                <w:b/>
                <w:bCs/>
                <w:sz w:val="20"/>
                <w:szCs w:val="20"/>
              </w:rPr>
            </w:pPr>
            <w:r w:rsidRPr="00B65A8C">
              <w:rPr>
                <w:rFonts w:ascii="Cambria" w:eastAsia="Cambria" w:hAnsi="Cambria" w:cs="Cambria"/>
                <w:b/>
                <w:bCs/>
                <w:sz w:val="20"/>
                <w:szCs w:val="20"/>
              </w:rPr>
              <w:t>WGST 3</w:t>
            </w:r>
            <w:r w:rsidR="00EB7627">
              <w:rPr>
                <w:rFonts w:ascii="Cambria" w:eastAsia="Cambria" w:hAnsi="Cambria" w:cs="Cambria"/>
                <w:b/>
                <w:bCs/>
                <w:sz w:val="20"/>
                <w:szCs w:val="20"/>
              </w:rPr>
              <w:t>30</w:t>
            </w:r>
            <w:r w:rsidRPr="00B65A8C">
              <w:rPr>
                <w:rFonts w:ascii="Cambria" w:eastAsia="Cambria" w:hAnsi="Cambria" w:cs="Cambria"/>
                <w:b/>
                <w:bCs/>
                <w:sz w:val="20"/>
                <w:szCs w:val="20"/>
              </w:rPr>
              <w:t>.0</w:t>
            </w:r>
            <w:r w:rsidR="009F4F67" w:rsidRPr="00B65A8C">
              <w:rPr>
                <w:rFonts w:ascii="Cambria" w:eastAsia="Cambria" w:hAnsi="Cambria" w:cs="Cambria"/>
                <w:b/>
                <w:bCs/>
                <w:sz w:val="20"/>
                <w:szCs w:val="20"/>
              </w:rPr>
              <w:t>1</w:t>
            </w:r>
          </w:p>
        </w:tc>
        <w:tc>
          <w:tcPr>
            <w:tcW w:w="5448" w:type="dxa"/>
            <w:vMerge w:val="restart"/>
            <w:vAlign w:val="center"/>
          </w:tcPr>
          <w:p w14:paraId="556BD60A" w14:textId="5BF1F633" w:rsidR="005C41BD" w:rsidRPr="00B65A8C" w:rsidRDefault="00EB7627" w:rsidP="009F4F67">
            <w:pPr>
              <w:spacing w:before="188" w:after="160"/>
              <w:ind w:left="28"/>
              <w:rPr>
                <w:rFonts w:ascii="Cambria" w:eastAsia="Cambria" w:hAnsi="Cambria" w:cs="Cambria"/>
                <w:b/>
                <w:bCs/>
              </w:rPr>
            </w:pPr>
            <w:r>
              <w:rPr>
                <w:rFonts w:ascii="Cambria" w:eastAsia="Cambria" w:hAnsi="Cambria" w:cs="Cambria"/>
                <w:b/>
                <w:bCs/>
                <w:sz w:val="20"/>
                <w:szCs w:val="20"/>
              </w:rPr>
              <w:t>Global Feminisms</w:t>
            </w:r>
          </w:p>
        </w:tc>
        <w:tc>
          <w:tcPr>
            <w:tcW w:w="5369" w:type="dxa"/>
            <w:vMerge w:val="restart"/>
            <w:vAlign w:val="center"/>
          </w:tcPr>
          <w:p w14:paraId="24FF19A6" w14:textId="7C92A491" w:rsidR="005C41BD" w:rsidRPr="00B65A8C" w:rsidRDefault="00EB7627" w:rsidP="006A5EE4">
            <w:pPr>
              <w:pStyle w:val="NoSpacing"/>
              <w:spacing w:line="259" w:lineRule="auto"/>
              <w:rPr>
                <w:rFonts w:ascii="Cambria" w:hAnsi="Cambria"/>
              </w:rPr>
            </w:pPr>
            <w:r>
              <w:rPr>
                <w:rFonts w:ascii="Cambria" w:eastAsia="Cambria" w:hAnsi="Cambria" w:cs="Cambria"/>
                <w:sz w:val="20"/>
                <w:szCs w:val="20"/>
              </w:rPr>
              <w:t>Julia McReynolds Pérez</w:t>
            </w:r>
            <w:r w:rsidR="009F4F67" w:rsidRPr="00B65A8C">
              <w:rPr>
                <w:rFonts w:ascii="Cambria" w:eastAsia="Cambria" w:hAnsi="Cambria" w:cs="Cambria"/>
                <w:sz w:val="20"/>
                <w:szCs w:val="20"/>
              </w:rPr>
              <w:t xml:space="preserve">, </w:t>
            </w:r>
            <w:r>
              <w:rPr>
                <w:rFonts w:ascii="Cambria" w:eastAsia="Cambria" w:hAnsi="Cambria" w:cs="Cambria"/>
                <w:sz w:val="20"/>
                <w:szCs w:val="20"/>
              </w:rPr>
              <w:t>TR 9:25-10:40</w:t>
            </w:r>
          </w:p>
        </w:tc>
      </w:tr>
      <w:tr w:rsidR="005C41BD" w:rsidRPr="00B65A8C" w14:paraId="6DAA83B0" w14:textId="77777777" w:rsidTr="006A5EE4">
        <w:trPr>
          <w:trHeight w:val="80"/>
        </w:trPr>
        <w:tc>
          <w:tcPr>
            <w:tcW w:w="1684" w:type="dxa"/>
            <w:shd w:val="clear" w:color="auto" w:fill="F7CAAC" w:themeFill="accent2" w:themeFillTint="66"/>
            <w:vAlign w:val="center"/>
          </w:tcPr>
          <w:p w14:paraId="1825C702" w14:textId="77777777" w:rsidR="005C41BD" w:rsidRPr="00B65A8C" w:rsidRDefault="005C41BD" w:rsidP="006A5EE4">
            <w:pPr>
              <w:pStyle w:val="NoSpacing"/>
              <w:rPr>
                <w:rFonts w:ascii="Cambria" w:eastAsia="Cambria" w:hAnsi="Cambria" w:cs="Cambria"/>
                <w:color w:val="auto"/>
                <w:sz w:val="20"/>
                <w:szCs w:val="20"/>
              </w:rPr>
            </w:pPr>
            <w:r w:rsidRPr="00B65A8C">
              <w:rPr>
                <w:rFonts w:ascii="Cambria" w:eastAsia="Cambria" w:hAnsi="Cambria" w:cs="Cambria"/>
                <w:color w:val="auto"/>
                <w:sz w:val="20"/>
                <w:szCs w:val="20"/>
              </w:rPr>
              <w:t>Social &amp; Behavioral</w:t>
            </w:r>
          </w:p>
        </w:tc>
        <w:tc>
          <w:tcPr>
            <w:tcW w:w="1889" w:type="dxa"/>
            <w:vMerge/>
            <w:vAlign w:val="center"/>
          </w:tcPr>
          <w:p w14:paraId="7C504B46" w14:textId="77777777" w:rsidR="005C41BD" w:rsidRPr="00B65A8C" w:rsidRDefault="005C41BD" w:rsidP="006A5EE4">
            <w:pPr>
              <w:pStyle w:val="NoSpacing"/>
              <w:rPr>
                <w:rFonts w:ascii="Cambria" w:eastAsia="Cambria" w:hAnsi="Cambria" w:cs="Cambria"/>
                <w:b/>
                <w:bCs/>
                <w:sz w:val="20"/>
                <w:szCs w:val="20"/>
              </w:rPr>
            </w:pPr>
          </w:p>
        </w:tc>
        <w:tc>
          <w:tcPr>
            <w:tcW w:w="5448" w:type="dxa"/>
            <w:vMerge/>
            <w:vAlign w:val="center"/>
          </w:tcPr>
          <w:p w14:paraId="2F64BB6F" w14:textId="77777777" w:rsidR="005C41BD" w:rsidRPr="00B65A8C" w:rsidRDefault="005C41BD" w:rsidP="006A5EE4">
            <w:pPr>
              <w:pStyle w:val="NoSpacing"/>
              <w:rPr>
                <w:rFonts w:ascii="Cambria" w:eastAsia="Cambria" w:hAnsi="Cambria" w:cs="Cambria"/>
                <w:b/>
                <w:bCs/>
                <w:sz w:val="20"/>
                <w:szCs w:val="20"/>
              </w:rPr>
            </w:pPr>
          </w:p>
        </w:tc>
        <w:tc>
          <w:tcPr>
            <w:tcW w:w="5369" w:type="dxa"/>
            <w:vMerge/>
            <w:vAlign w:val="center"/>
          </w:tcPr>
          <w:p w14:paraId="467766AB" w14:textId="77777777" w:rsidR="005C41BD" w:rsidRPr="00B65A8C" w:rsidRDefault="005C41BD" w:rsidP="006A5EE4">
            <w:pPr>
              <w:pStyle w:val="NoSpacing"/>
              <w:spacing w:line="259" w:lineRule="auto"/>
              <w:rPr>
                <w:rFonts w:ascii="Cambria" w:eastAsia="Cambria" w:hAnsi="Cambria" w:cs="Cambria"/>
                <w:sz w:val="20"/>
                <w:szCs w:val="20"/>
              </w:rPr>
            </w:pPr>
          </w:p>
        </w:tc>
      </w:tr>
      <w:tr w:rsidR="005C41BD" w:rsidRPr="00B65A8C" w14:paraId="108117B9" w14:textId="77777777" w:rsidTr="006A5EE4">
        <w:tc>
          <w:tcPr>
            <w:tcW w:w="14390" w:type="dxa"/>
            <w:gridSpan w:val="4"/>
            <w:vAlign w:val="center"/>
          </w:tcPr>
          <w:p w14:paraId="07F65755" w14:textId="3BD4F09E" w:rsidR="005C41BD" w:rsidRPr="00E700C3" w:rsidRDefault="00E700C3" w:rsidP="006A5EE4">
            <w:pPr>
              <w:pStyle w:val="NoSpacing"/>
              <w:rPr>
                <w:rFonts w:ascii="Cambria" w:eastAsia="Cambria" w:hAnsi="Cambria" w:cs="Cambria"/>
                <w:sz w:val="20"/>
                <w:szCs w:val="20"/>
              </w:rPr>
            </w:pPr>
            <w:r w:rsidRPr="00E700C3">
              <w:rPr>
                <w:rFonts w:ascii="Cambria" w:hAnsi="Cambria" w:cs="Arial"/>
                <w:color w:val="333333"/>
                <w:sz w:val="20"/>
                <w:szCs w:val="20"/>
                <w:shd w:val="clear" w:color="auto" w:fill="FFFFFF"/>
              </w:rPr>
              <w:t>This course will examine feminist movements and the development of feminist theory in a diverse global context. We will learn about how the global women’s movement and transnational feminist networks are responding to injustices and inequalities around the world. Students will be challenged to think critically about the impact of social norms, structural constraints, institutional arrangements, and public policies on the lived experiences of individuals around the world, as they are shaped by an individual’s gender, race, nationality, and social class position. Topics may include reproductive rights, global economic inequality, gender violence, social movements, and sex trafficking and sex work.</w:t>
            </w:r>
          </w:p>
        </w:tc>
      </w:tr>
    </w:tbl>
    <w:p w14:paraId="6BC7BF4C" w14:textId="26F0F2CA" w:rsidR="00EB7627" w:rsidRPr="00A424BF" w:rsidRDefault="008B30C4" w:rsidP="005C41BD">
      <w:pPr>
        <w:spacing w:after="160"/>
        <w:rPr>
          <w:rFonts w:ascii="Cambria" w:eastAsia="Cambria" w:hAnsi="Cambria" w:cs="Cambria"/>
          <w:color w:val="000000" w:themeColor="text1"/>
          <w:sz w:val="20"/>
          <w:szCs w:val="20"/>
          <w:vertAlign w:val="subscript"/>
        </w:rPr>
      </w:pPr>
      <w:r>
        <w:rPr>
          <w:rFonts w:ascii="Cambria" w:eastAsia="Cambria" w:hAnsi="Cambria" w:cs="Cambria"/>
          <w:color w:val="000000" w:themeColor="text1"/>
          <w:sz w:val="20"/>
          <w:szCs w:val="20"/>
        </w:rPr>
        <w:softHyphen/>
      </w:r>
      <w:r>
        <w:rPr>
          <w:rFonts w:ascii="Cambria" w:eastAsia="Cambria" w:hAnsi="Cambria" w:cs="Cambria"/>
          <w:color w:val="000000" w:themeColor="text1"/>
          <w:sz w:val="20"/>
          <w:szCs w:val="20"/>
        </w:rPr>
        <w:softHyphen/>
      </w:r>
    </w:p>
    <w:tbl>
      <w:tblPr>
        <w:tblStyle w:val="TableGrid"/>
        <w:tblW w:w="0" w:type="auto"/>
        <w:tblLook w:val="0600" w:firstRow="0" w:lastRow="0" w:firstColumn="0" w:lastColumn="0" w:noHBand="1" w:noVBand="1"/>
      </w:tblPr>
      <w:tblGrid>
        <w:gridCol w:w="1684"/>
        <w:gridCol w:w="1889"/>
        <w:gridCol w:w="5448"/>
        <w:gridCol w:w="5369"/>
      </w:tblGrid>
      <w:tr w:rsidR="005C41BD" w:rsidRPr="00B65A8C" w14:paraId="604DEDB1" w14:textId="77777777" w:rsidTr="006A5EE4">
        <w:trPr>
          <w:trHeight w:val="80"/>
        </w:trPr>
        <w:tc>
          <w:tcPr>
            <w:tcW w:w="1684" w:type="dxa"/>
            <w:shd w:val="clear" w:color="auto" w:fill="C5E0B3" w:themeFill="accent6" w:themeFillTint="66"/>
            <w:vAlign w:val="center"/>
          </w:tcPr>
          <w:p w14:paraId="63CFE648" w14:textId="77777777" w:rsidR="005C41BD" w:rsidRPr="00B65A8C" w:rsidRDefault="005C41BD" w:rsidP="006A5EE4">
            <w:pPr>
              <w:pStyle w:val="NoSpacing"/>
              <w:rPr>
                <w:rFonts w:ascii="Cambria" w:eastAsia="Cambria" w:hAnsi="Cambria" w:cs="Cambria"/>
                <w:color w:val="auto"/>
                <w:sz w:val="20"/>
                <w:szCs w:val="20"/>
              </w:rPr>
            </w:pPr>
            <w:r w:rsidRPr="00B65A8C">
              <w:rPr>
                <w:rFonts w:ascii="Cambria" w:eastAsia="Cambria" w:hAnsi="Cambria" w:cs="Cambria"/>
                <w:color w:val="auto"/>
                <w:sz w:val="20"/>
                <w:szCs w:val="20"/>
              </w:rPr>
              <w:t>Political &amp; Social</w:t>
            </w:r>
          </w:p>
        </w:tc>
        <w:tc>
          <w:tcPr>
            <w:tcW w:w="1889" w:type="dxa"/>
            <w:vMerge w:val="restart"/>
            <w:vAlign w:val="center"/>
          </w:tcPr>
          <w:p w14:paraId="39C23DD6" w14:textId="34930E06" w:rsidR="005C41BD" w:rsidRPr="00B65A8C" w:rsidRDefault="003C393C" w:rsidP="006A5EE4">
            <w:pPr>
              <w:pStyle w:val="NoSpacing"/>
              <w:rPr>
                <w:rFonts w:ascii="Cambria" w:eastAsia="Cambria" w:hAnsi="Cambria" w:cs="Cambria"/>
                <w:b/>
                <w:bCs/>
                <w:sz w:val="20"/>
                <w:szCs w:val="20"/>
              </w:rPr>
            </w:pPr>
            <w:r w:rsidRPr="00B65A8C">
              <w:rPr>
                <w:rFonts w:ascii="Cambria" w:eastAsia="Cambria" w:hAnsi="Cambria" w:cs="Cambria"/>
                <w:b/>
                <w:bCs/>
                <w:sz w:val="20"/>
                <w:szCs w:val="20"/>
              </w:rPr>
              <w:t>WGST</w:t>
            </w:r>
            <w:r w:rsidR="00633E6B" w:rsidRPr="00B65A8C">
              <w:rPr>
                <w:rFonts w:ascii="Cambria" w:eastAsia="Cambria" w:hAnsi="Cambria" w:cs="Cambria"/>
                <w:b/>
                <w:bCs/>
                <w:sz w:val="20"/>
                <w:szCs w:val="20"/>
              </w:rPr>
              <w:t xml:space="preserve"> 3</w:t>
            </w:r>
            <w:r w:rsidR="00EB7627">
              <w:rPr>
                <w:rFonts w:ascii="Cambria" w:eastAsia="Cambria" w:hAnsi="Cambria" w:cs="Cambria"/>
                <w:b/>
                <w:bCs/>
                <w:sz w:val="20"/>
                <w:szCs w:val="20"/>
              </w:rPr>
              <w:t>50</w:t>
            </w:r>
            <w:r w:rsidR="00633E6B" w:rsidRPr="00B65A8C">
              <w:rPr>
                <w:rFonts w:ascii="Cambria" w:eastAsia="Cambria" w:hAnsi="Cambria" w:cs="Cambria"/>
                <w:b/>
                <w:bCs/>
                <w:sz w:val="20"/>
                <w:szCs w:val="20"/>
              </w:rPr>
              <w:t>.0</w:t>
            </w:r>
            <w:r w:rsidR="00EB7627">
              <w:rPr>
                <w:rFonts w:ascii="Cambria" w:eastAsia="Cambria" w:hAnsi="Cambria" w:cs="Cambria"/>
                <w:b/>
                <w:bCs/>
                <w:sz w:val="20"/>
                <w:szCs w:val="20"/>
              </w:rPr>
              <w:t>1</w:t>
            </w:r>
          </w:p>
        </w:tc>
        <w:tc>
          <w:tcPr>
            <w:tcW w:w="5448" w:type="dxa"/>
            <w:vMerge w:val="restart"/>
            <w:vAlign w:val="center"/>
          </w:tcPr>
          <w:p w14:paraId="6BCB00DF" w14:textId="7264F382" w:rsidR="005C41BD" w:rsidRPr="00B65A8C" w:rsidRDefault="00EB7627" w:rsidP="006A5EE4">
            <w:pPr>
              <w:pStyle w:val="NoSpacing"/>
              <w:rPr>
                <w:rFonts w:ascii="Cambria" w:hAnsi="Cambria"/>
              </w:rPr>
            </w:pPr>
            <w:r>
              <w:rPr>
                <w:rFonts w:ascii="Cambria" w:eastAsia="Cambria" w:hAnsi="Cambria" w:cs="Cambria"/>
                <w:b/>
                <w:bCs/>
                <w:sz w:val="20"/>
                <w:szCs w:val="20"/>
              </w:rPr>
              <w:t>Gender, Violence, &amp; Prevention</w:t>
            </w:r>
          </w:p>
        </w:tc>
        <w:tc>
          <w:tcPr>
            <w:tcW w:w="5369" w:type="dxa"/>
            <w:vMerge w:val="restart"/>
            <w:vAlign w:val="center"/>
          </w:tcPr>
          <w:p w14:paraId="65ED6BD0" w14:textId="0FAB03D8" w:rsidR="005C41BD" w:rsidRPr="00B65A8C" w:rsidRDefault="00EB7627" w:rsidP="006A5EE4">
            <w:pPr>
              <w:pStyle w:val="NoSpacing"/>
              <w:spacing w:line="259" w:lineRule="auto"/>
              <w:rPr>
                <w:rFonts w:ascii="Cambria" w:hAnsi="Cambria"/>
              </w:rPr>
            </w:pPr>
            <w:r>
              <w:rPr>
                <w:rFonts w:ascii="Cambria" w:eastAsia="Cambria" w:hAnsi="Cambria" w:cs="Cambria"/>
                <w:sz w:val="20"/>
                <w:szCs w:val="20"/>
              </w:rPr>
              <w:t xml:space="preserve">Malia Womack, </w:t>
            </w:r>
            <w:proofErr w:type="gramStart"/>
            <w:r>
              <w:rPr>
                <w:rFonts w:ascii="Cambria" w:eastAsia="Cambria" w:hAnsi="Cambria" w:cs="Cambria"/>
                <w:sz w:val="20"/>
                <w:szCs w:val="20"/>
              </w:rPr>
              <w:t>Online</w:t>
            </w:r>
            <w:proofErr w:type="gramEnd"/>
            <w:r w:rsidR="006D1E59">
              <w:rPr>
                <w:rFonts w:ascii="Cambria" w:eastAsia="Cambria" w:hAnsi="Cambria" w:cs="Cambria"/>
                <w:sz w:val="20"/>
                <w:szCs w:val="20"/>
              </w:rPr>
              <w:t xml:space="preserve"> </w:t>
            </w:r>
            <w:r w:rsidR="006D1E59" w:rsidRPr="00B65A8C">
              <w:rPr>
                <w:rFonts w:ascii="Cambria" w:eastAsia="Cambria" w:hAnsi="Cambria" w:cs="Cambria"/>
                <w:sz w:val="20"/>
                <w:szCs w:val="20"/>
              </w:rPr>
              <w:t>asynchronous</w:t>
            </w:r>
          </w:p>
        </w:tc>
      </w:tr>
      <w:tr w:rsidR="005C41BD" w:rsidRPr="00B65A8C" w14:paraId="2FBE74C3" w14:textId="77777777" w:rsidTr="006A5EE4">
        <w:trPr>
          <w:trHeight w:val="80"/>
        </w:trPr>
        <w:tc>
          <w:tcPr>
            <w:tcW w:w="1684" w:type="dxa"/>
            <w:shd w:val="clear" w:color="auto" w:fill="F7CAAC" w:themeFill="accent2" w:themeFillTint="66"/>
            <w:vAlign w:val="center"/>
          </w:tcPr>
          <w:p w14:paraId="28A4850E" w14:textId="77777777" w:rsidR="005C41BD" w:rsidRPr="00B65A8C" w:rsidRDefault="005C41BD" w:rsidP="006A5EE4">
            <w:pPr>
              <w:pStyle w:val="NoSpacing"/>
              <w:rPr>
                <w:rFonts w:ascii="Cambria" w:eastAsia="Cambria" w:hAnsi="Cambria" w:cs="Cambria"/>
                <w:color w:val="auto"/>
                <w:sz w:val="20"/>
                <w:szCs w:val="20"/>
              </w:rPr>
            </w:pPr>
            <w:r w:rsidRPr="00B65A8C">
              <w:rPr>
                <w:rFonts w:ascii="Cambria" w:eastAsia="Cambria" w:hAnsi="Cambria" w:cs="Cambria"/>
                <w:color w:val="auto"/>
                <w:sz w:val="20"/>
                <w:szCs w:val="20"/>
              </w:rPr>
              <w:t>Social &amp; Behavioral</w:t>
            </w:r>
          </w:p>
        </w:tc>
        <w:tc>
          <w:tcPr>
            <w:tcW w:w="1889" w:type="dxa"/>
            <w:vMerge/>
            <w:vAlign w:val="center"/>
          </w:tcPr>
          <w:p w14:paraId="4A913730" w14:textId="77777777" w:rsidR="005C41BD" w:rsidRPr="00B65A8C" w:rsidRDefault="005C41BD" w:rsidP="006A5EE4">
            <w:pPr>
              <w:pStyle w:val="NoSpacing"/>
              <w:rPr>
                <w:rFonts w:ascii="Cambria" w:eastAsia="Cambria" w:hAnsi="Cambria" w:cs="Cambria"/>
                <w:b/>
                <w:bCs/>
                <w:sz w:val="20"/>
                <w:szCs w:val="20"/>
              </w:rPr>
            </w:pPr>
          </w:p>
        </w:tc>
        <w:tc>
          <w:tcPr>
            <w:tcW w:w="5448" w:type="dxa"/>
            <w:vMerge/>
            <w:vAlign w:val="center"/>
          </w:tcPr>
          <w:p w14:paraId="3FFF02C1" w14:textId="77777777" w:rsidR="005C41BD" w:rsidRPr="00B65A8C" w:rsidRDefault="005C41BD" w:rsidP="006A5EE4">
            <w:pPr>
              <w:pStyle w:val="NoSpacing"/>
              <w:rPr>
                <w:rFonts w:ascii="Cambria" w:eastAsia="Cambria" w:hAnsi="Cambria" w:cs="Cambria"/>
                <w:b/>
                <w:bCs/>
                <w:sz w:val="20"/>
                <w:szCs w:val="20"/>
              </w:rPr>
            </w:pPr>
          </w:p>
        </w:tc>
        <w:tc>
          <w:tcPr>
            <w:tcW w:w="5369" w:type="dxa"/>
            <w:vMerge/>
            <w:vAlign w:val="center"/>
          </w:tcPr>
          <w:p w14:paraId="3519898B" w14:textId="77777777" w:rsidR="005C41BD" w:rsidRPr="00B65A8C" w:rsidRDefault="005C41BD" w:rsidP="006A5EE4">
            <w:pPr>
              <w:pStyle w:val="NoSpacing"/>
              <w:spacing w:line="259" w:lineRule="auto"/>
              <w:rPr>
                <w:rFonts w:ascii="Cambria" w:eastAsia="Cambria" w:hAnsi="Cambria" w:cs="Cambria"/>
                <w:sz w:val="20"/>
                <w:szCs w:val="20"/>
              </w:rPr>
            </w:pPr>
          </w:p>
        </w:tc>
      </w:tr>
      <w:tr w:rsidR="005C41BD" w:rsidRPr="00B65A8C" w14:paraId="57E77552" w14:textId="77777777" w:rsidTr="006A5EE4">
        <w:tc>
          <w:tcPr>
            <w:tcW w:w="14390" w:type="dxa"/>
            <w:gridSpan w:val="4"/>
            <w:vAlign w:val="center"/>
          </w:tcPr>
          <w:p w14:paraId="38921975" w14:textId="40BDB2A2" w:rsidR="005C41BD" w:rsidRPr="003B6249" w:rsidRDefault="003B6249" w:rsidP="006A5EE4">
            <w:pPr>
              <w:rPr>
                <w:rFonts w:ascii="Cambria" w:hAnsi="Cambria" w:cstheme="minorHAnsi"/>
                <w:sz w:val="20"/>
                <w:szCs w:val="20"/>
              </w:rPr>
            </w:pPr>
            <w:r w:rsidRPr="003B6249">
              <w:rPr>
                <w:rFonts w:ascii="Cambria" w:hAnsi="Cambria"/>
                <w:sz w:val="20"/>
                <w:szCs w:val="20"/>
              </w:rPr>
              <w:t>This course is an in-depth study of gendered violence, with an applied component. Topics include intimate partner violence, sexual assault, sexual harassment, and violence on a global scale. We focus on problems and solutions, including prevention. Examines violence on an institutional, symbolic, and individual level, interrogating the “personal as political,” and exposing underlying power structures.</w:t>
            </w:r>
          </w:p>
        </w:tc>
      </w:tr>
    </w:tbl>
    <w:p w14:paraId="5ABA1B4E" w14:textId="77777777" w:rsidR="004C3B86" w:rsidRDefault="004C3B86" w:rsidP="005C41BD">
      <w:pPr>
        <w:spacing w:after="160"/>
        <w:rPr>
          <w:rFonts w:ascii="Cambria" w:eastAsia="Cambria" w:hAnsi="Cambria" w:cs="Cambria"/>
          <w:color w:val="000000" w:themeColor="text1"/>
          <w:sz w:val="20"/>
          <w:szCs w:val="20"/>
        </w:rPr>
      </w:pPr>
    </w:p>
    <w:tbl>
      <w:tblPr>
        <w:tblStyle w:val="TableGrid"/>
        <w:tblW w:w="0" w:type="auto"/>
        <w:tblLook w:val="0600" w:firstRow="0" w:lastRow="0" w:firstColumn="0" w:lastColumn="0" w:noHBand="1" w:noVBand="1"/>
      </w:tblPr>
      <w:tblGrid>
        <w:gridCol w:w="1830"/>
        <w:gridCol w:w="1745"/>
        <w:gridCol w:w="5450"/>
        <w:gridCol w:w="5365"/>
      </w:tblGrid>
      <w:tr w:rsidR="003B73BA" w:rsidRPr="00B65A8C" w14:paraId="70E18E20" w14:textId="77777777" w:rsidTr="00A20486">
        <w:trPr>
          <w:trHeight w:val="142"/>
        </w:trPr>
        <w:tc>
          <w:tcPr>
            <w:tcW w:w="1830" w:type="dxa"/>
            <w:shd w:val="clear" w:color="auto" w:fill="FFE599" w:themeFill="accent4" w:themeFillTint="66"/>
            <w:vAlign w:val="center"/>
          </w:tcPr>
          <w:p w14:paraId="4BE12D78" w14:textId="77777777" w:rsidR="003B73BA" w:rsidRPr="00B65A8C" w:rsidRDefault="003B73BA" w:rsidP="00A20486">
            <w:pPr>
              <w:pStyle w:val="NoSpacing"/>
              <w:spacing w:line="259" w:lineRule="auto"/>
              <w:rPr>
                <w:rFonts w:ascii="Cambria" w:hAnsi="Cambria"/>
              </w:rPr>
            </w:pPr>
            <w:r w:rsidRPr="00B65A8C">
              <w:rPr>
                <w:rFonts w:ascii="Cambria" w:eastAsia="Cambria" w:hAnsi="Cambria" w:cs="Cambria"/>
                <w:color w:val="auto"/>
                <w:sz w:val="20"/>
                <w:szCs w:val="20"/>
              </w:rPr>
              <w:t>Historical &amp; Global</w:t>
            </w:r>
          </w:p>
        </w:tc>
        <w:tc>
          <w:tcPr>
            <w:tcW w:w="1745" w:type="dxa"/>
            <w:vMerge w:val="restart"/>
            <w:vAlign w:val="center"/>
          </w:tcPr>
          <w:p w14:paraId="189A4105" w14:textId="6D0F0832" w:rsidR="003B73BA" w:rsidRPr="00B65A8C" w:rsidRDefault="003B73BA" w:rsidP="00A20486">
            <w:pPr>
              <w:pStyle w:val="NoSpacing"/>
              <w:rPr>
                <w:rFonts w:ascii="Cambria" w:eastAsia="Cambria" w:hAnsi="Cambria" w:cs="Cambria"/>
                <w:b/>
                <w:bCs/>
                <w:sz w:val="20"/>
                <w:szCs w:val="20"/>
              </w:rPr>
            </w:pPr>
            <w:r>
              <w:rPr>
                <w:rFonts w:ascii="Cambria" w:eastAsia="Cambria" w:hAnsi="Cambria" w:cs="Cambria"/>
                <w:b/>
                <w:bCs/>
                <w:sz w:val="20"/>
                <w:szCs w:val="20"/>
              </w:rPr>
              <w:t>HONS 230.02</w:t>
            </w:r>
          </w:p>
        </w:tc>
        <w:tc>
          <w:tcPr>
            <w:tcW w:w="5450" w:type="dxa"/>
            <w:vMerge w:val="restart"/>
            <w:vAlign w:val="center"/>
          </w:tcPr>
          <w:p w14:paraId="70BD09EC" w14:textId="1F358A6A" w:rsidR="003B73BA" w:rsidRPr="003A6396" w:rsidRDefault="003A6396" w:rsidP="00A20486">
            <w:pPr>
              <w:pStyle w:val="NoSpacing"/>
              <w:rPr>
                <w:rFonts w:ascii="Cambria" w:eastAsia="Cambria" w:hAnsi="Cambria" w:cs="Cambria"/>
                <w:b/>
                <w:bCs/>
                <w:sz w:val="20"/>
                <w:szCs w:val="20"/>
              </w:rPr>
            </w:pPr>
            <w:r w:rsidRPr="003A6396">
              <w:rPr>
                <w:rFonts w:ascii="Cambria" w:hAnsi="Cambria"/>
                <w:b/>
                <w:bCs/>
                <w:sz w:val="20"/>
                <w:szCs w:val="20"/>
              </w:rPr>
              <w:t>Bombs, Bolsheviks, and Birth Control: Jews and the Radical Left</w:t>
            </w:r>
          </w:p>
        </w:tc>
        <w:tc>
          <w:tcPr>
            <w:tcW w:w="5365" w:type="dxa"/>
            <w:vMerge w:val="restart"/>
            <w:vAlign w:val="center"/>
          </w:tcPr>
          <w:p w14:paraId="1F3289EA" w14:textId="1526EE75" w:rsidR="003B73BA" w:rsidRPr="00B65A8C" w:rsidRDefault="003A6396" w:rsidP="00A20486">
            <w:pPr>
              <w:pStyle w:val="NoSpacing"/>
              <w:spacing w:line="259" w:lineRule="auto"/>
              <w:rPr>
                <w:rFonts w:ascii="Cambria" w:hAnsi="Cambria"/>
              </w:rPr>
            </w:pPr>
            <w:r>
              <w:rPr>
                <w:rFonts w:ascii="Cambria" w:hAnsi="Cambria"/>
              </w:rPr>
              <w:t>Ashley Walters</w:t>
            </w:r>
            <w:r w:rsidR="003B73BA">
              <w:rPr>
                <w:rFonts w:ascii="Cambria" w:hAnsi="Cambria"/>
              </w:rPr>
              <w:t xml:space="preserve">, </w:t>
            </w:r>
            <w:r>
              <w:rPr>
                <w:rFonts w:ascii="Cambria" w:hAnsi="Cambria"/>
              </w:rPr>
              <w:t>MWF 12-12:50</w:t>
            </w:r>
          </w:p>
        </w:tc>
      </w:tr>
      <w:tr w:rsidR="003B73BA" w:rsidRPr="00B65A8C" w14:paraId="762B80FF" w14:textId="77777777" w:rsidTr="00A20486">
        <w:trPr>
          <w:trHeight w:val="141"/>
        </w:trPr>
        <w:tc>
          <w:tcPr>
            <w:tcW w:w="1830" w:type="dxa"/>
            <w:shd w:val="clear" w:color="auto" w:fill="F7CAAC" w:themeFill="accent2" w:themeFillTint="66"/>
            <w:vAlign w:val="center"/>
          </w:tcPr>
          <w:p w14:paraId="181663B4" w14:textId="77777777" w:rsidR="003B73BA" w:rsidRPr="00B65A8C" w:rsidRDefault="003B73BA" w:rsidP="00A20486">
            <w:pPr>
              <w:pStyle w:val="NoSpacing"/>
              <w:spacing w:line="259" w:lineRule="auto"/>
              <w:rPr>
                <w:rFonts w:ascii="Cambria" w:eastAsia="Cambria" w:hAnsi="Cambria" w:cs="Cambria"/>
                <w:color w:val="auto"/>
                <w:sz w:val="20"/>
                <w:szCs w:val="20"/>
              </w:rPr>
            </w:pPr>
            <w:r w:rsidRPr="00B65A8C">
              <w:rPr>
                <w:rFonts w:ascii="Cambria" w:eastAsia="Cambria" w:hAnsi="Cambria" w:cs="Cambria"/>
                <w:color w:val="auto"/>
                <w:sz w:val="20"/>
                <w:szCs w:val="20"/>
              </w:rPr>
              <w:t>Social &amp; Behavioral</w:t>
            </w:r>
          </w:p>
        </w:tc>
        <w:tc>
          <w:tcPr>
            <w:tcW w:w="1745" w:type="dxa"/>
            <w:vMerge/>
            <w:vAlign w:val="center"/>
          </w:tcPr>
          <w:p w14:paraId="2DFBB075" w14:textId="77777777" w:rsidR="003B73BA" w:rsidRPr="00B65A8C" w:rsidRDefault="003B73BA" w:rsidP="00A20486">
            <w:pPr>
              <w:pStyle w:val="NoSpacing"/>
              <w:rPr>
                <w:rFonts w:ascii="Cambria" w:eastAsia="Cambria" w:hAnsi="Cambria" w:cs="Cambria"/>
                <w:b/>
                <w:bCs/>
                <w:sz w:val="20"/>
                <w:szCs w:val="20"/>
              </w:rPr>
            </w:pPr>
          </w:p>
        </w:tc>
        <w:tc>
          <w:tcPr>
            <w:tcW w:w="5450" w:type="dxa"/>
            <w:vMerge/>
            <w:vAlign w:val="center"/>
          </w:tcPr>
          <w:p w14:paraId="2BAD3798" w14:textId="77777777" w:rsidR="003B73BA" w:rsidRPr="00B65A8C" w:rsidRDefault="003B73BA" w:rsidP="00A20486">
            <w:pPr>
              <w:pStyle w:val="NoSpacing"/>
              <w:rPr>
                <w:rFonts w:ascii="Cambria" w:eastAsia="Cambria" w:hAnsi="Cambria" w:cs="Cambria"/>
                <w:b/>
                <w:bCs/>
                <w:sz w:val="20"/>
                <w:szCs w:val="20"/>
              </w:rPr>
            </w:pPr>
          </w:p>
        </w:tc>
        <w:tc>
          <w:tcPr>
            <w:tcW w:w="5365" w:type="dxa"/>
            <w:vMerge/>
            <w:vAlign w:val="center"/>
          </w:tcPr>
          <w:p w14:paraId="2F3A99D0" w14:textId="77777777" w:rsidR="003B73BA" w:rsidRPr="00B65A8C" w:rsidRDefault="003B73BA" w:rsidP="00A20486">
            <w:pPr>
              <w:pStyle w:val="NoSpacing"/>
              <w:spacing w:line="259" w:lineRule="auto"/>
              <w:rPr>
                <w:rFonts w:ascii="Cambria" w:eastAsia="Cambria" w:hAnsi="Cambria" w:cs="Cambria"/>
                <w:sz w:val="20"/>
                <w:szCs w:val="20"/>
              </w:rPr>
            </w:pPr>
          </w:p>
        </w:tc>
      </w:tr>
      <w:tr w:rsidR="003B73BA" w:rsidRPr="003A6396" w14:paraId="7DA999E2" w14:textId="77777777" w:rsidTr="00A20486">
        <w:tc>
          <w:tcPr>
            <w:tcW w:w="14390" w:type="dxa"/>
            <w:gridSpan w:val="4"/>
            <w:vAlign w:val="center"/>
          </w:tcPr>
          <w:p w14:paraId="7E00BEEE" w14:textId="2CD8E18A" w:rsidR="003B73BA" w:rsidRPr="003A6396" w:rsidRDefault="003A6396" w:rsidP="00A20486">
            <w:pPr>
              <w:rPr>
                <w:rFonts w:ascii="Cambria" w:hAnsi="Cambria"/>
                <w:sz w:val="20"/>
                <w:szCs w:val="20"/>
              </w:rPr>
            </w:pPr>
            <w:r w:rsidRPr="003A6396">
              <w:rPr>
                <w:rFonts w:ascii="Cambria" w:hAnsi="Cambria"/>
                <w:sz w:val="20"/>
                <w:szCs w:val="20"/>
              </w:rPr>
              <w:t>From the publication of the Communist Manifesto in 1848 and the 1917 Russian Revolution, to twentieth-century American labor organizing and the emergence of feminist politics around the globe, Jews have played an outsized role in leftist political movements. This class is organized around a central question of why Jews tend to be disproportionately drawn to the radical Left and what role—if any—religion, culture, class, gender, and race, in addition to a long history of civil and social discrimination against Jews have played in Jewish politics. This course will also explore modern anti-Semitic tropes by considering popular perceptions of Jews as communists and conspirators in the rhetoric of Nazi Germany, McCarthyism, and the contemporary alt-right.</w:t>
            </w:r>
          </w:p>
        </w:tc>
      </w:tr>
    </w:tbl>
    <w:p w14:paraId="44640358" w14:textId="77777777" w:rsidR="003B73BA" w:rsidRPr="00B65A8C" w:rsidRDefault="003B73BA" w:rsidP="005C41BD">
      <w:pPr>
        <w:spacing w:after="160"/>
        <w:rPr>
          <w:rFonts w:ascii="Cambria" w:eastAsia="Cambria" w:hAnsi="Cambria" w:cs="Cambria"/>
          <w:color w:val="000000" w:themeColor="text1"/>
          <w:sz w:val="20"/>
          <w:szCs w:val="20"/>
        </w:rPr>
      </w:pPr>
    </w:p>
    <w:tbl>
      <w:tblPr>
        <w:tblStyle w:val="TableGrid"/>
        <w:tblW w:w="0" w:type="auto"/>
        <w:tblLook w:val="0600" w:firstRow="0" w:lastRow="0" w:firstColumn="0" w:lastColumn="0" w:noHBand="1" w:noVBand="1"/>
      </w:tblPr>
      <w:tblGrid>
        <w:gridCol w:w="1830"/>
        <w:gridCol w:w="1745"/>
        <w:gridCol w:w="5450"/>
        <w:gridCol w:w="5365"/>
      </w:tblGrid>
      <w:tr w:rsidR="00845AF4" w:rsidRPr="00B65A8C" w14:paraId="2BF7199F" w14:textId="77777777" w:rsidTr="006A5EE4">
        <w:trPr>
          <w:trHeight w:val="142"/>
        </w:trPr>
        <w:tc>
          <w:tcPr>
            <w:tcW w:w="1830" w:type="dxa"/>
            <w:shd w:val="clear" w:color="auto" w:fill="FFE599" w:themeFill="accent4" w:themeFillTint="66"/>
            <w:vAlign w:val="center"/>
          </w:tcPr>
          <w:p w14:paraId="2F37CC26" w14:textId="77777777" w:rsidR="00845AF4" w:rsidRPr="00B65A8C" w:rsidRDefault="00845AF4" w:rsidP="006A5EE4">
            <w:pPr>
              <w:pStyle w:val="NoSpacing"/>
              <w:spacing w:line="259" w:lineRule="auto"/>
              <w:rPr>
                <w:rFonts w:ascii="Cambria" w:hAnsi="Cambria"/>
              </w:rPr>
            </w:pPr>
            <w:r w:rsidRPr="00B65A8C">
              <w:rPr>
                <w:rFonts w:ascii="Cambria" w:eastAsia="Cambria" w:hAnsi="Cambria" w:cs="Cambria"/>
                <w:color w:val="auto"/>
                <w:sz w:val="20"/>
                <w:szCs w:val="20"/>
              </w:rPr>
              <w:lastRenderedPageBreak/>
              <w:t>Historical &amp; Global</w:t>
            </w:r>
          </w:p>
        </w:tc>
        <w:tc>
          <w:tcPr>
            <w:tcW w:w="1745" w:type="dxa"/>
            <w:vMerge w:val="restart"/>
            <w:vAlign w:val="center"/>
          </w:tcPr>
          <w:p w14:paraId="0A9FA793" w14:textId="4A20B8F2" w:rsidR="00845AF4" w:rsidRPr="00B65A8C" w:rsidRDefault="00845AF4" w:rsidP="006A5EE4">
            <w:pPr>
              <w:pStyle w:val="NoSpacing"/>
              <w:rPr>
                <w:rFonts w:ascii="Cambria" w:eastAsia="Cambria" w:hAnsi="Cambria" w:cs="Cambria"/>
                <w:b/>
                <w:bCs/>
                <w:sz w:val="20"/>
                <w:szCs w:val="20"/>
              </w:rPr>
            </w:pPr>
            <w:r w:rsidRPr="00B65A8C">
              <w:rPr>
                <w:rFonts w:ascii="Cambria" w:eastAsia="Cambria" w:hAnsi="Cambria" w:cs="Cambria"/>
                <w:b/>
                <w:bCs/>
                <w:sz w:val="20"/>
                <w:szCs w:val="20"/>
              </w:rPr>
              <w:t>THTR 3</w:t>
            </w:r>
            <w:r w:rsidR="00876859">
              <w:rPr>
                <w:rFonts w:ascii="Cambria" w:eastAsia="Cambria" w:hAnsi="Cambria" w:cs="Cambria"/>
                <w:b/>
                <w:bCs/>
                <w:sz w:val="20"/>
                <w:szCs w:val="20"/>
              </w:rPr>
              <w:t>1</w:t>
            </w:r>
            <w:r w:rsidR="00A424BF">
              <w:rPr>
                <w:rFonts w:ascii="Cambria" w:eastAsia="Cambria" w:hAnsi="Cambria" w:cs="Cambria"/>
                <w:b/>
                <w:bCs/>
                <w:sz w:val="20"/>
                <w:szCs w:val="20"/>
              </w:rPr>
              <w:t>8</w:t>
            </w:r>
            <w:r w:rsidRPr="00B65A8C">
              <w:rPr>
                <w:rFonts w:ascii="Cambria" w:eastAsia="Cambria" w:hAnsi="Cambria" w:cs="Cambria"/>
                <w:b/>
                <w:bCs/>
                <w:sz w:val="20"/>
                <w:szCs w:val="20"/>
              </w:rPr>
              <w:t>.01</w:t>
            </w:r>
            <w:r w:rsidR="00A424BF">
              <w:rPr>
                <w:rFonts w:ascii="Cambria" w:eastAsia="Cambria" w:hAnsi="Cambria" w:cs="Cambria"/>
                <w:b/>
                <w:bCs/>
                <w:sz w:val="20"/>
                <w:szCs w:val="20"/>
              </w:rPr>
              <w:t>-2</w:t>
            </w:r>
          </w:p>
        </w:tc>
        <w:tc>
          <w:tcPr>
            <w:tcW w:w="5450" w:type="dxa"/>
            <w:vMerge w:val="restart"/>
            <w:vAlign w:val="center"/>
          </w:tcPr>
          <w:p w14:paraId="29EC56BF" w14:textId="6DBC4CB9" w:rsidR="00845AF4" w:rsidRPr="00A424BF" w:rsidRDefault="00A424BF" w:rsidP="00A424BF">
            <w:pPr>
              <w:pStyle w:val="paragraph"/>
              <w:textAlignment w:val="baseline"/>
              <w:rPr>
                <w:b/>
                <w:bCs/>
              </w:rPr>
            </w:pPr>
            <w:r w:rsidRPr="00A424BF">
              <w:rPr>
                <w:rStyle w:val="findhit"/>
                <w:rFonts w:ascii="Cambria" w:hAnsi="Cambria"/>
                <w:b/>
                <w:bCs/>
                <w:sz w:val="20"/>
                <w:szCs w:val="20"/>
              </w:rPr>
              <w:t>Hist</w:t>
            </w:r>
            <w:r w:rsidRPr="00A424BF">
              <w:rPr>
                <w:rStyle w:val="normaltextrun"/>
                <w:rFonts w:ascii="Cambria" w:hAnsi="Cambria"/>
                <w:b/>
                <w:bCs/>
                <w:sz w:val="20"/>
                <w:szCs w:val="20"/>
              </w:rPr>
              <w:t>ory of Fashion &amp; Manners</w:t>
            </w:r>
            <w:r w:rsidRPr="00A424BF">
              <w:rPr>
                <w:rStyle w:val="eop"/>
                <w:rFonts w:ascii="Cambria" w:hAnsi="Cambria"/>
                <w:b/>
                <w:bCs/>
                <w:sz w:val="20"/>
                <w:szCs w:val="20"/>
              </w:rPr>
              <w:t> </w:t>
            </w:r>
          </w:p>
        </w:tc>
        <w:tc>
          <w:tcPr>
            <w:tcW w:w="5365" w:type="dxa"/>
            <w:vMerge w:val="restart"/>
            <w:vAlign w:val="center"/>
          </w:tcPr>
          <w:p w14:paraId="6AC89488" w14:textId="7BB4CA2E" w:rsidR="00845AF4" w:rsidRPr="00A424BF" w:rsidRDefault="00A424BF" w:rsidP="00A424BF">
            <w:pPr>
              <w:pStyle w:val="paragraph"/>
              <w:textAlignment w:val="baseline"/>
            </w:pPr>
            <w:r>
              <w:rPr>
                <w:rFonts w:ascii="Cambria" w:eastAsia="Cambria" w:hAnsi="Cambria" w:cs="Cambria"/>
                <w:color w:val="000000" w:themeColor="text1"/>
                <w:sz w:val="20"/>
                <w:szCs w:val="20"/>
              </w:rPr>
              <w:t>J</w:t>
            </w:r>
            <w:r>
              <w:rPr>
                <w:rFonts w:eastAsia="Cambria" w:cs="Cambria"/>
                <w:color w:val="000000" w:themeColor="text1"/>
              </w:rPr>
              <w:t xml:space="preserve">onathan </w:t>
            </w:r>
            <w:proofErr w:type="spellStart"/>
            <w:r>
              <w:rPr>
                <w:rFonts w:eastAsia="Cambria" w:cs="Cambria"/>
                <w:color w:val="000000" w:themeColor="text1"/>
              </w:rPr>
              <w:t>Wents</w:t>
            </w:r>
            <w:proofErr w:type="spellEnd"/>
            <w:r>
              <w:rPr>
                <w:rFonts w:eastAsia="Cambria" w:cs="Cambria"/>
                <w:color w:val="000000" w:themeColor="text1"/>
              </w:rPr>
              <w:t xml:space="preserve">, </w:t>
            </w:r>
            <w:r>
              <w:rPr>
                <w:rFonts w:ascii="Cambria" w:eastAsia="Cambria" w:hAnsi="Cambria" w:cs="Cambria"/>
                <w:color w:val="000000" w:themeColor="text1"/>
                <w:sz w:val="20"/>
                <w:szCs w:val="20"/>
              </w:rPr>
              <w:t>TR 9:25-10:40 &amp; 10:50-12:05</w:t>
            </w:r>
          </w:p>
        </w:tc>
      </w:tr>
      <w:tr w:rsidR="00845AF4" w:rsidRPr="00B65A8C" w14:paraId="0387684F" w14:textId="77777777" w:rsidTr="006A5EE4">
        <w:trPr>
          <w:trHeight w:val="141"/>
        </w:trPr>
        <w:tc>
          <w:tcPr>
            <w:tcW w:w="1830" w:type="dxa"/>
            <w:shd w:val="clear" w:color="auto" w:fill="9CDAF0"/>
            <w:vAlign w:val="center"/>
          </w:tcPr>
          <w:p w14:paraId="419EB81C" w14:textId="77777777" w:rsidR="00845AF4" w:rsidRPr="00B65A8C" w:rsidRDefault="00845AF4" w:rsidP="006A5EE4">
            <w:pPr>
              <w:pStyle w:val="NoSpacing"/>
              <w:spacing w:line="259" w:lineRule="auto"/>
              <w:rPr>
                <w:rFonts w:ascii="Cambria" w:eastAsia="Cambria" w:hAnsi="Cambria" w:cs="Cambria"/>
                <w:color w:val="auto"/>
                <w:sz w:val="20"/>
                <w:szCs w:val="20"/>
              </w:rPr>
            </w:pPr>
            <w:r w:rsidRPr="00B65A8C">
              <w:rPr>
                <w:rFonts w:ascii="Cambria" w:eastAsia="Cambria" w:hAnsi="Cambria" w:cs="Cambria"/>
                <w:color w:val="auto"/>
                <w:sz w:val="20"/>
                <w:szCs w:val="20"/>
              </w:rPr>
              <w:t>Arts &amp; Humanities</w:t>
            </w:r>
          </w:p>
        </w:tc>
        <w:tc>
          <w:tcPr>
            <w:tcW w:w="1745" w:type="dxa"/>
            <w:vMerge/>
            <w:vAlign w:val="center"/>
          </w:tcPr>
          <w:p w14:paraId="0109F1BA" w14:textId="77777777" w:rsidR="00845AF4" w:rsidRPr="00B65A8C" w:rsidRDefault="00845AF4" w:rsidP="006A5EE4">
            <w:pPr>
              <w:pStyle w:val="NoSpacing"/>
              <w:rPr>
                <w:rFonts w:ascii="Cambria" w:eastAsia="Cambria" w:hAnsi="Cambria" w:cs="Cambria"/>
                <w:b/>
                <w:bCs/>
                <w:sz w:val="20"/>
                <w:szCs w:val="20"/>
              </w:rPr>
            </w:pPr>
          </w:p>
        </w:tc>
        <w:tc>
          <w:tcPr>
            <w:tcW w:w="5450" w:type="dxa"/>
            <w:vMerge/>
            <w:vAlign w:val="center"/>
          </w:tcPr>
          <w:p w14:paraId="758B2118" w14:textId="77777777" w:rsidR="00845AF4" w:rsidRPr="00B65A8C" w:rsidRDefault="00845AF4" w:rsidP="006A5EE4">
            <w:pPr>
              <w:pStyle w:val="NoSpacing"/>
              <w:rPr>
                <w:rFonts w:ascii="Cambria" w:eastAsia="Cambria" w:hAnsi="Cambria" w:cs="Cambria"/>
                <w:b/>
                <w:bCs/>
                <w:sz w:val="20"/>
                <w:szCs w:val="20"/>
              </w:rPr>
            </w:pPr>
          </w:p>
        </w:tc>
        <w:tc>
          <w:tcPr>
            <w:tcW w:w="5365" w:type="dxa"/>
            <w:vMerge/>
            <w:vAlign w:val="center"/>
          </w:tcPr>
          <w:p w14:paraId="75817C38" w14:textId="77777777" w:rsidR="00845AF4" w:rsidRPr="00B65A8C" w:rsidRDefault="00845AF4" w:rsidP="006A5EE4">
            <w:pPr>
              <w:pStyle w:val="NoSpacing"/>
              <w:spacing w:line="259" w:lineRule="auto"/>
              <w:rPr>
                <w:rFonts w:ascii="Cambria" w:eastAsia="Cambria" w:hAnsi="Cambria" w:cs="Cambria"/>
                <w:sz w:val="20"/>
                <w:szCs w:val="20"/>
              </w:rPr>
            </w:pPr>
          </w:p>
        </w:tc>
      </w:tr>
      <w:tr w:rsidR="00845AF4" w:rsidRPr="00B65A8C" w14:paraId="6B78A6B1" w14:textId="77777777" w:rsidTr="006A5EE4">
        <w:tc>
          <w:tcPr>
            <w:tcW w:w="14390" w:type="dxa"/>
            <w:gridSpan w:val="4"/>
            <w:vAlign w:val="center"/>
          </w:tcPr>
          <w:p w14:paraId="7CB94AD4" w14:textId="066BAF45" w:rsidR="00845AF4" w:rsidRPr="00233F72" w:rsidRDefault="00233F72" w:rsidP="006A5EE4">
            <w:pPr>
              <w:rPr>
                <w:rFonts w:ascii="Cambria" w:hAnsi="Cambria"/>
                <w:sz w:val="20"/>
                <w:szCs w:val="20"/>
              </w:rPr>
            </w:pPr>
            <w:r w:rsidRPr="00233F72">
              <w:rPr>
                <w:rFonts w:ascii="Cambria" w:hAnsi="Cambria"/>
                <w:sz w:val="20"/>
                <w:szCs w:val="20"/>
              </w:rPr>
              <w:t xml:space="preserve">This course will allow the student to develop an overview and recognition of Western costume and fashion from pre-history to the present. Through lecture, discussion and research, the course will examine the social, </w:t>
            </w:r>
            <w:proofErr w:type="gramStart"/>
            <w:r w:rsidRPr="00233F72">
              <w:rPr>
                <w:rFonts w:ascii="Cambria" w:hAnsi="Cambria"/>
                <w:sz w:val="20"/>
                <w:szCs w:val="20"/>
              </w:rPr>
              <w:t>political</w:t>
            </w:r>
            <w:proofErr w:type="gramEnd"/>
            <w:r w:rsidRPr="00233F72">
              <w:rPr>
                <w:rFonts w:ascii="Cambria" w:hAnsi="Cambria"/>
                <w:sz w:val="20"/>
                <w:szCs w:val="20"/>
              </w:rPr>
              <w:t xml:space="preserve"> and practical influences upon dress and mannerism.</w:t>
            </w:r>
          </w:p>
        </w:tc>
      </w:tr>
    </w:tbl>
    <w:p w14:paraId="1AB43107" w14:textId="77777777" w:rsidR="00C54E4B" w:rsidRPr="00B65A8C" w:rsidRDefault="00C54E4B" w:rsidP="005C41BD">
      <w:pPr>
        <w:spacing w:after="160"/>
        <w:rPr>
          <w:rFonts w:ascii="Cambria" w:eastAsia="Cambria" w:hAnsi="Cambria" w:cs="Cambria"/>
          <w:color w:val="000000" w:themeColor="text1"/>
          <w:sz w:val="20"/>
          <w:szCs w:val="20"/>
        </w:rPr>
      </w:pPr>
    </w:p>
    <w:tbl>
      <w:tblPr>
        <w:tblStyle w:val="TableGrid"/>
        <w:tblW w:w="0" w:type="auto"/>
        <w:tblLook w:val="0600" w:firstRow="0" w:lastRow="0" w:firstColumn="0" w:lastColumn="0" w:noHBand="1" w:noVBand="1"/>
      </w:tblPr>
      <w:tblGrid>
        <w:gridCol w:w="1830"/>
        <w:gridCol w:w="1745"/>
        <w:gridCol w:w="5450"/>
        <w:gridCol w:w="5365"/>
      </w:tblGrid>
      <w:tr w:rsidR="00233F72" w:rsidRPr="00B65A8C" w14:paraId="6E204A2C" w14:textId="77777777" w:rsidTr="00233F72">
        <w:trPr>
          <w:trHeight w:val="142"/>
        </w:trPr>
        <w:tc>
          <w:tcPr>
            <w:tcW w:w="1830" w:type="dxa"/>
            <w:shd w:val="clear" w:color="auto" w:fill="FFE599" w:themeFill="accent4" w:themeFillTint="66"/>
            <w:vAlign w:val="center"/>
          </w:tcPr>
          <w:p w14:paraId="424A8D55" w14:textId="77777777" w:rsidR="00233F72" w:rsidRPr="00B65A8C" w:rsidRDefault="00233F72" w:rsidP="00233F72">
            <w:pPr>
              <w:pStyle w:val="NoSpacing"/>
              <w:spacing w:line="259" w:lineRule="auto"/>
              <w:rPr>
                <w:rFonts w:ascii="Cambria" w:hAnsi="Cambria"/>
              </w:rPr>
            </w:pPr>
            <w:r w:rsidRPr="00B65A8C">
              <w:rPr>
                <w:rFonts w:ascii="Cambria" w:eastAsia="Cambria" w:hAnsi="Cambria" w:cs="Cambria"/>
                <w:color w:val="auto"/>
                <w:sz w:val="20"/>
                <w:szCs w:val="20"/>
              </w:rPr>
              <w:t>Historical &amp; Global</w:t>
            </w:r>
          </w:p>
        </w:tc>
        <w:tc>
          <w:tcPr>
            <w:tcW w:w="1745" w:type="dxa"/>
            <w:vMerge w:val="restart"/>
            <w:vAlign w:val="center"/>
          </w:tcPr>
          <w:p w14:paraId="411CC9CD" w14:textId="7050FC78" w:rsidR="00233F72" w:rsidRPr="00B65A8C" w:rsidRDefault="00233F72" w:rsidP="00233F72">
            <w:pPr>
              <w:pStyle w:val="NoSpacing"/>
              <w:rPr>
                <w:rFonts w:ascii="Cambria" w:eastAsia="Cambria" w:hAnsi="Cambria" w:cs="Cambria"/>
                <w:b/>
                <w:bCs/>
                <w:sz w:val="20"/>
                <w:szCs w:val="20"/>
              </w:rPr>
            </w:pPr>
            <w:r w:rsidRPr="00B65A8C">
              <w:rPr>
                <w:rFonts w:ascii="Cambria" w:eastAsia="Cambria" w:hAnsi="Cambria" w:cs="Cambria"/>
                <w:b/>
                <w:bCs/>
                <w:sz w:val="20"/>
                <w:szCs w:val="20"/>
              </w:rPr>
              <w:t>POLI 3</w:t>
            </w:r>
            <w:r>
              <w:rPr>
                <w:rFonts w:ascii="Cambria" w:eastAsia="Cambria" w:hAnsi="Cambria" w:cs="Cambria"/>
                <w:b/>
                <w:bCs/>
                <w:sz w:val="20"/>
                <w:szCs w:val="20"/>
              </w:rPr>
              <w:t>50</w:t>
            </w:r>
            <w:r w:rsidRPr="00B65A8C">
              <w:rPr>
                <w:rFonts w:ascii="Cambria" w:eastAsia="Cambria" w:hAnsi="Cambria" w:cs="Cambria"/>
                <w:b/>
                <w:bCs/>
                <w:sz w:val="20"/>
                <w:szCs w:val="20"/>
              </w:rPr>
              <w:t>.01</w:t>
            </w:r>
          </w:p>
        </w:tc>
        <w:tc>
          <w:tcPr>
            <w:tcW w:w="5450" w:type="dxa"/>
            <w:vMerge w:val="restart"/>
            <w:vAlign w:val="center"/>
          </w:tcPr>
          <w:p w14:paraId="087681BC" w14:textId="6B87F356" w:rsidR="00233F72" w:rsidRPr="00233F72" w:rsidRDefault="00233F72" w:rsidP="00233F72">
            <w:pPr>
              <w:pStyle w:val="NoSpacing"/>
              <w:rPr>
                <w:rFonts w:ascii="Cambria" w:eastAsia="Cambria" w:hAnsi="Cambria" w:cs="Cambria"/>
                <w:b/>
                <w:bCs/>
                <w:sz w:val="20"/>
                <w:szCs w:val="20"/>
              </w:rPr>
            </w:pPr>
            <w:r w:rsidRPr="00233F72">
              <w:rPr>
                <w:rFonts w:ascii="Cambria" w:eastAsia="Cambria" w:hAnsi="Cambria" w:cs="Cambria"/>
                <w:b/>
                <w:bCs/>
                <w:color w:val="000000" w:themeColor="text1"/>
                <w:sz w:val="20"/>
                <w:szCs w:val="20"/>
              </w:rPr>
              <w:t>Global Gender Politics</w:t>
            </w:r>
          </w:p>
        </w:tc>
        <w:tc>
          <w:tcPr>
            <w:tcW w:w="5365" w:type="dxa"/>
            <w:vMerge w:val="restart"/>
            <w:vAlign w:val="center"/>
          </w:tcPr>
          <w:p w14:paraId="455BCEFB" w14:textId="7DEE76D4" w:rsidR="00233F72" w:rsidRPr="00B65A8C" w:rsidRDefault="00233F72" w:rsidP="00233F72">
            <w:pPr>
              <w:pStyle w:val="NoSpacing"/>
              <w:spacing w:line="259" w:lineRule="auto"/>
              <w:rPr>
                <w:rFonts w:ascii="Cambria" w:hAnsi="Cambria"/>
              </w:rPr>
            </w:pPr>
            <w:r>
              <w:rPr>
                <w:rFonts w:ascii="Cambria" w:hAnsi="Cambria"/>
              </w:rPr>
              <w:t>Hollis France, TR 10:50-12:05</w:t>
            </w:r>
          </w:p>
        </w:tc>
      </w:tr>
      <w:tr w:rsidR="00233F72" w:rsidRPr="00B65A8C" w14:paraId="2AB9BD31" w14:textId="77777777" w:rsidTr="003B76F5">
        <w:trPr>
          <w:trHeight w:val="141"/>
        </w:trPr>
        <w:tc>
          <w:tcPr>
            <w:tcW w:w="1830" w:type="dxa"/>
            <w:shd w:val="clear" w:color="auto" w:fill="F7CAAC" w:themeFill="accent2" w:themeFillTint="66"/>
            <w:vAlign w:val="center"/>
          </w:tcPr>
          <w:p w14:paraId="67CA75C4" w14:textId="7ECC0F6E" w:rsidR="00233F72" w:rsidRPr="00B65A8C" w:rsidRDefault="00233F72" w:rsidP="00233F72">
            <w:pPr>
              <w:pStyle w:val="NoSpacing"/>
              <w:spacing w:line="259" w:lineRule="auto"/>
              <w:rPr>
                <w:rFonts w:ascii="Cambria" w:eastAsia="Cambria" w:hAnsi="Cambria" w:cs="Cambria"/>
                <w:color w:val="auto"/>
                <w:sz w:val="20"/>
                <w:szCs w:val="20"/>
              </w:rPr>
            </w:pPr>
            <w:r w:rsidRPr="00B65A8C">
              <w:rPr>
                <w:rFonts w:ascii="Cambria" w:eastAsia="Cambria" w:hAnsi="Cambria" w:cs="Cambria"/>
                <w:color w:val="auto"/>
                <w:sz w:val="20"/>
                <w:szCs w:val="20"/>
              </w:rPr>
              <w:t>Social &amp; Behavioral</w:t>
            </w:r>
          </w:p>
        </w:tc>
        <w:tc>
          <w:tcPr>
            <w:tcW w:w="1745" w:type="dxa"/>
            <w:vMerge/>
            <w:vAlign w:val="center"/>
          </w:tcPr>
          <w:p w14:paraId="5D14BCBD" w14:textId="77777777" w:rsidR="00233F72" w:rsidRPr="00B65A8C" w:rsidRDefault="00233F72" w:rsidP="00233F72">
            <w:pPr>
              <w:pStyle w:val="NoSpacing"/>
              <w:rPr>
                <w:rFonts w:ascii="Cambria" w:eastAsia="Cambria" w:hAnsi="Cambria" w:cs="Cambria"/>
                <w:b/>
                <w:bCs/>
                <w:sz w:val="20"/>
                <w:szCs w:val="20"/>
              </w:rPr>
            </w:pPr>
          </w:p>
        </w:tc>
        <w:tc>
          <w:tcPr>
            <w:tcW w:w="5450" w:type="dxa"/>
            <w:vMerge/>
            <w:vAlign w:val="center"/>
          </w:tcPr>
          <w:p w14:paraId="7F998502" w14:textId="77777777" w:rsidR="00233F72" w:rsidRPr="00B65A8C" w:rsidRDefault="00233F72" w:rsidP="00233F72">
            <w:pPr>
              <w:pStyle w:val="NoSpacing"/>
              <w:rPr>
                <w:rFonts w:ascii="Cambria" w:eastAsia="Cambria" w:hAnsi="Cambria" w:cs="Cambria"/>
                <w:b/>
                <w:bCs/>
                <w:sz w:val="20"/>
                <w:szCs w:val="20"/>
              </w:rPr>
            </w:pPr>
          </w:p>
        </w:tc>
        <w:tc>
          <w:tcPr>
            <w:tcW w:w="5365" w:type="dxa"/>
            <w:vMerge/>
            <w:vAlign w:val="center"/>
          </w:tcPr>
          <w:p w14:paraId="3F90A293" w14:textId="77777777" w:rsidR="00233F72" w:rsidRPr="00B65A8C" w:rsidRDefault="00233F72" w:rsidP="00233F72">
            <w:pPr>
              <w:pStyle w:val="NoSpacing"/>
              <w:spacing w:line="259" w:lineRule="auto"/>
              <w:rPr>
                <w:rFonts w:ascii="Cambria" w:eastAsia="Cambria" w:hAnsi="Cambria" w:cs="Cambria"/>
                <w:sz w:val="20"/>
                <w:szCs w:val="20"/>
              </w:rPr>
            </w:pPr>
          </w:p>
        </w:tc>
      </w:tr>
      <w:tr w:rsidR="00233F72" w:rsidRPr="00B65A8C" w14:paraId="1D4E17B7" w14:textId="77777777" w:rsidTr="006A5EE4">
        <w:tc>
          <w:tcPr>
            <w:tcW w:w="14390" w:type="dxa"/>
            <w:gridSpan w:val="4"/>
            <w:vAlign w:val="center"/>
          </w:tcPr>
          <w:p w14:paraId="329BC7D5" w14:textId="5E08511B" w:rsidR="00233F72" w:rsidRPr="00233F72" w:rsidRDefault="00233F72" w:rsidP="00233F72">
            <w:pPr>
              <w:rPr>
                <w:rFonts w:ascii="Cambria" w:hAnsi="Cambria"/>
                <w:sz w:val="20"/>
                <w:szCs w:val="20"/>
              </w:rPr>
            </w:pPr>
            <w:r w:rsidRPr="00233F72">
              <w:rPr>
                <w:rFonts w:ascii="Cambria" w:hAnsi="Cambria"/>
                <w:sz w:val="20"/>
                <w:szCs w:val="20"/>
              </w:rPr>
              <w:t>What counts as female? What counts as male? Where did our ideas about femininity and masculinity come from? Do we all answer these questions in the same way? How do we make connections among women, and across place and time?</w:t>
            </w:r>
          </w:p>
        </w:tc>
      </w:tr>
    </w:tbl>
    <w:p w14:paraId="0ABB664D" w14:textId="52504142" w:rsidR="001829E7" w:rsidRDefault="001829E7" w:rsidP="005C41BD">
      <w:pPr>
        <w:spacing w:after="160"/>
        <w:rPr>
          <w:rFonts w:ascii="Cambria" w:eastAsia="Cambria" w:hAnsi="Cambria" w:cs="Cambria"/>
          <w:color w:val="000000" w:themeColor="text1"/>
          <w:sz w:val="20"/>
          <w:szCs w:val="20"/>
        </w:rPr>
      </w:pPr>
    </w:p>
    <w:p w14:paraId="11609F61" w14:textId="77777777" w:rsidR="00BB095F" w:rsidRPr="00B65A8C" w:rsidRDefault="00BB095F" w:rsidP="005C41BD">
      <w:pPr>
        <w:spacing w:after="160"/>
        <w:rPr>
          <w:rFonts w:ascii="Cambria" w:eastAsia="Cambria" w:hAnsi="Cambria" w:cs="Cambria"/>
          <w:color w:val="000000" w:themeColor="text1"/>
          <w:sz w:val="20"/>
          <w:szCs w:val="20"/>
        </w:rPr>
      </w:pPr>
    </w:p>
    <w:tbl>
      <w:tblPr>
        <w:tblStyle w:val="TableGrid"/>
        <w:tblW w:w="0" w:type="auto"/>
        <w:tblLook w:val="0600" w:firstRow="0" w:lastRow="0" w:firstColumn="0" w:lastColumn="0" w:noHBand="1" w:noVBand="1"/>
      </w:tblPr>
      <w:tblGrid>
        <w:gridCol w:w="1862"/>
        <w:gridCol w:w="1784"/>
        <w:gridCol w:w="5307"/>
        <w:gridCol w:w="5211"/>
      </w:tblGrid>
      <w:tr w:rsidR="001829E7" w:rsidRPr="00B65A8C" w14:paraId="256AD1BB" w14:textId="77777777" w:rsidTr="00A60965">
        <w:trPr>
          <w:trHeight w:val="142"/>
        </w:trPr>
        <w:tc>
          <w:tcPr>
            <w:tcW w:w="1862" w:type="dxa"/>
            <w:tcBorders>
              <w:bottom w:val="single" w:sz="4" w:space="0" w:color="000000" w:themeColor="text1"/>
            </w:tcBorders>
            <w:shd w:val="clear" w:color="auto" w:fill="BDD6EE" w:themeFill="accent5" w:themeFillTint="66"/>
            <w:vAlign w:val="center"/>
          </w:tcPr>
          <w:p w14:paraId="6FC3E3FC" w14:textId="77777777" w:rsidR="001829E7" w:rsidRPr="00B65A8C" w:rsidRDefault="001829E7" w:rsidP="006A5EE4">
            <w:pPr>
              <w:pStyle w:val="NoSpacing"/>
              <w:rPr>
                <w:rFonts w:ascii="Cambria" w:hAnsi="Cambria"/>
                <w:sz w:val="20"/>
                <w:szCs w:val="20"/>
              </w:rPr>
            </w:pPr>
            <w:r w:rsidRPr="00B65A8C">
              <w:rPr>
                <w:rFonts w:ascii="Cambria" w:hAnsi="Cambria"/>
                <w:sz w:val="20"/>
                <w:szCs w:val="20"/>
              </w:rPr>
              <w:t>Culture &amp; Representation</w:t>
            </w:r>
          </w:p>
        </w:tc>
        <w:tc>
          <w:tcPr>
            <w:tcW w:w="1784" w:type="dxa"/>
            <w:vMerge w:val="restart"/>
            <w:vAlign w:val="center"/>
          </w:tcPr>
          <w:p w14:paraId="490E3D26" w14:textId="45198702" w:rsidR="001829E7" w:rsidRPr="00B65A8C" w:rsidRDefault="001829E7" w:rsidP="006A5EE4">
            <w:pPr>
              <w:pStyle w:val="NoSpacing"/>
              <w:rPr>
                <w:rFonts w:ascii="Cambria" w:hAnsi="Cambria" w:cs="Cambria"/>
                <w:b/>
                <w:bCs/>
                <w:sz w:val="20"/>
                <w:szCs w:val="20"/>
              </w:rPr>
            </w:pPr>
            <w:r w:rsidRPr="00B65A8C">
              <w:rPr>
                <w:rFonts w:ascii="Cambria" w:hAnsi="Cambria" w:cs="Cambria"/>
                <w:b/>
                <w:bCs/>
                <w:sz w:val="20"/>
                <w:szCs w:val="20"/>
              </w:rPr>
              <w:t xml:space="preserve">AAST </w:t>
            </w:r>
            <w:r w:rsidR="00D97CBB">
              <w:rPr>
                <w:rFonts w:ascii="Cambria" w:hAnsi="Cambria" w:cs="Cambria"/>
                <w:b/>
                <w:bCs/>
                <w:sz w:val="20"/>
                <w:szCs w:val="20"/>
              </w:rPr>
              <w:t>300.01</w:t>
            </w:r>
          </w:p>
        </w:tc>
        <w:tc>
          <w:tcPr>
            <w:tcW w:w="5307" w:type="dxa"/>
            <w:vMerge w:val="restart"/>
            <w:vAlign w:val="center"/>
          </w:tcPr>
          <w:p w14:paraId="424CA55C" w14:textId="34187DCD" w:rsidR="001829E7" w:rsidRPr="00E2600A" w:rsidRDefault="00E2600A" w:rsidP="006A5EE4">
            <w:pPr>
              <w:pStyle w:val="NoSpacing"/>
              <w:rPr>
                <w:rFonts w:ascii="Cambria" w:hAnsi="Cambria"/>
                <w:b/>
                <w:bCs/>
              </w:rPr>
            </w:pPr>
            <w:r w:rsidRPr="00E2600A">
              <w:rPr>
                <w:rStyle w:val="normaltextrun"/>
                <w:rFonts w:ascii="Cambria" w:hAnsi="Cambria"/>
                <w:b/>
                <w:bCs/>
                <w:sz w:val="20"/>
                <w:szCs w:val="20"/>
              </w:rPr>
              <w:t>ST: Black Sexual Politics</w:t>
            </w:r>
          </w:p>
        </w:tc>
        <w:tc>
          <w:tcPr>
            <w:tcW w:w="5211" w:type="dxa"/>
            <w:vMerge w:val="restart"/>
            <w:vAlign w:val="center"/>
          </w:tcPr>
          <w:p w14:paraId="11708A00" w14:textId="24A86421" w:rsidR="001829E7" w:rsidRPr="00E2600A" w:rsidRDefault="001829E7" w:rsidP="006A5EE4">
            <w:pPr>
              <w:pStyle w:val="NoSpacing"/>
              <w:rPr>
                <w:rFonts w:ascii="Cambria" w:hAnsi="Cambria"/>
                <w:sz w:val="20"/>
                <w:szCs w:val="20"/>
              </w:rPr>
            </w:pPr>
            <w:r w:rsidRPr="00E2600A">
              <w:rPr>
                <w:rFonts w:ascii="Cambria" w:hAnsi="Cambria"/>
                <w:sz w:val="20"/>
                <w:szCs w:val="20"/>
              </w:rPr>
              <w:t xml:space="preserve"> </w:t>
            </w:r>
            <w:r w:rsidR="00D97CBB" w:rsidRPr="00E2600A">
              <w:rPr>
                <w:rStyle w:val="Emphasis"/>
                <w:i w:val="0"/>
                <w:iCs w:val="0"/>
              </w:rPr>
              <w:t>Antron</w:t>
            </w:r>
            <w:r w:rsidR="00D97CBB" w:rsidRPr="00E2600A">
              <w:t xml:space="preserve"> Mahoney, </w:t>
            </w:r>
            <w:r w:rsidR="00E2600A">
              <w:t>TR</w:t>
            </w:r>
            <w:r w:rsidR="00D97CBB" w:rsidRPr="00E2600A">
              <w:t xml:space="preserve"> </w:t>
            </w:r>
            <w:r w:rsidR="00E2600A">
              <w:t>3:05-4:20</w:t>
            </w:r>
          </w:p>
        </w:tc>
      </w:tr>
      <w:tr w:rsidR="001829E7" w:rsidRPr="00B65A8C" w14:paraId="64FC1DA0" w14:textId="77777777" w:rsidTr="00A60965">
        <w:trPr>
          <w:trHeight w:val="141"/>
        </w:trPr>
        <w:tc>
          <w:tcPr>
            <w:tcW w:w="1862" w:type="dxa"/>
            <w:shd w:val="clear" w:color="auto" w:fill="00B0F0"/>
            <w:vAlign w:val="center"/>
          </w:tcPr>
          <w:p w14:paraId="0DFCC176" w14:textId="77777777" w:rsidR="001829E7" w:rsidRPr="00B65A8C" w:rsidRDefault="001829E7" w:rsidP="000B21CB">
            <w:pPr>
              <w:pStyle w:val="NoSpacing"/>
              <w:shd w:val="clear" w:color="auto" w:fill="00B0F0"/>
              <w:rPr>
                <w:rFonts w:ascii="Cambria" w:hAnsi="Cambria"/>
                <w:sz w:val="20"/>
                <w:szCs w:val="20"/>
              </w:rPr>
            </w:pPr>
            <w:r w:rsidRPr="00B65A8C">
              <w:rPr>
                <w:rFonts w:ascii="Cambria" w:eastAsia="Cambria" w:hAnsi="Cambria" w:cs="Cambria"/>
                <w:color w:val="auto"/>
                <w:sz w:val="20"/>
                <w:szCs w:val="20"/>
              </w:rPr>
              <w:t>Arts &amp; Humanities</w:t>
            </w:r>
          </w:p>
        </w:tc>
        <w:tc>
          <w:tcPr>
            <w:tcW w:w="1784" w:type="dxa"/>
            <w:vMerge/>
            <w:vAlign w:val="center"/>
          </w:tcPr>
          <w:p w14:paraId="34968D21" w14:textId="77777777" w:rsidR="001829E7" w:rsidRPr="00B65A8C" w:rsidRDefault="001829E7" w:rsidP="006A5EE4">
            <w:pPr>
              <w:pStyle w:val="NoSpacing"/>
              <w:rPr>
                <w:rFonts w:ascii="Cambria" w:hAnsi="Cambria" w:cs="Cambria"/>
                <w:b/>
                <w:bCs/>
                <w:sz w:val="20"/>
                <w:szCs w:val="20"/>
              </w:rPr>
            </w:pPr>
          </w:p>
        </w:tc>
        <w:tc>
          <w:tcPr>
            <w:tcW w:w="5307" w:type="dxa"/>
            <w:vMerge/>
            <w:vAlign w:val="center"/>
          </w:tcPr>
          <w:p w14:paraId="0EB10CD9" w14:textId="77777777" w:rsidR="001829E7" w:rsidRPr="00B65A8C" w:rsidRDefault="001829E7" w:rsidP="006A5EE4">
            <w:pPr>
              <w:pStyle w:val="NoSpacing"/>
              <w:rPr>
                <w:rFonts w:ascii="Cambria" w:hAnsi="Cambria" w:cs="Cambria"/>
                <w:b/>
                <w:bCs/>
                <w:sz w:val="20"/>
                <w:szCs w:val="20"/>
              </w:rPr>
            </w:pPr>
          </w:p>
        </w:tc>
        <w:tc>
          <w:tcPr>
            <w:tcW w:w="5211" w:type="dxa"/>
            <w:vMerge/>
            <w:vAlign w:val="center"/>
          </w:tcPr>
          <w:p w14:paraId="39469CDA" w14:textId="77777777" w:rsidR="001829E7" w:rsidRPr="00B65A8C" w:rsidRDefault="001829E7" w:rsidP="006A5EE4">
            <w:pPr>
              <w:pStyle w:val="NoSpacing"/>
              <w:rPr>
                <w:rFonts w:ascii="Cambria" w:hAnsi="Cambria" w:cs="Cambria"/>
                <w:sz w:val="20"/>
                <w:szCs w:val="20"/>
              </w:rPr>
            </w:pPr>
          </w:p>
        </w:tc>
      </w:tr>
      <w:tr w:rsidR="001829E7" w:rsidRPr="00B65A8C" w14:paraId="01849043" w14:textId="77777777" w:rsidTr="006A5EE4">
        <w:tc>
          <w:tcPr>
            <w:tcW w:w="14164" w:type="dxa"/>
            <w:gridSpan w:val="4"/>
            <w:vAlign w:val="center"/>
          </w:tcPr>
          <w:p w14:paraId="37097970" w14:textId="3D37A176" w:rsidR="001829E7" w:rsidRPr="000A67F5" w:rsidRDefault="000A67F5" w:rsidP="00D97CBB">
            <w:pPr>
              <w:pStyle w:val="paragraph"/>
              <w:textAlignment w:val="baseline"/>
              <w:rPr>
                <w:rFonts w:ascii="Cambria" w:hAnsi="Cambria" w:cs="Calibri"/>
                <w:color w:val="000000"/>
                <w:sz w:val="20"/>
                <w:szCs w:val="20"/>
              </w:rPr>
            </w:pPr>
            <w:r w:rsidRPr="000A67F5">
              <w:rPr>
                <w:rFonts w:ascii="Cambria" w:hAnsi="Cambria" w:cs="Calibri"/>
                <w:sz w:val="20"/>
                <w:szCs w:val="20"/>
              </w:rPr>
              <w:t>This course will explore the role and relationship of gender and sexuality in the formation of historical and contemporary racism as well as anti-racist black politics. The course will pay particular attention to black subjectivity, such as what bodies or embodiments are il/legitimized politically and to what effect? Thus, the course primary objectives are 1) to examine black subjectivity in black politics through the historical conception and contemporary significance of respectability, dis-respectability, and deviance; 2) to familiarize students with lesser-known black gender histories; and 3) to critically analyze various social texts, media, and ideologies.  </w:t>
            </w:r>
          </w:p>
        </w:tc>
      </w:tr>
    </w:tbl>
    <w:p w14:paraId="4FDDB97D" w14:textId="77777777" w:rsidR="00EC5559" w:rsidRPr="00B65A8C" w:rsidRDefault="00EC5559" w:rsidP="005C41BD">
      <w:pPr>
        <w:spacing w:after="160"/>
        <w:rPr>
          <w:rFonts w:ascii="Cambria" w:eastAsia="Cambria" w:hAnsi="Cambria" w:cs="Cambria"/>
          <w:color w:val="000000" w:themeColor="text1"/>
          <w:sz w:val="20"/>
          <w:szCs w:val="20"/>
        </w:rPr>
      </w:pPr>
    </w:p>
    <w:tbl>
      <w:tblPr>
        <w:tblStyle w:val="TableGrid"/>
        <w:tblW w:w="0" w:type="auto"/>
        <w:tblLook w:val="0600" w:firstRow="0" w:lastRow="0" w:firstColumn="0" w:lastColumn="0" w:noHBand="1" w:noVBand="1"/>
      </w:tblPr>
      <w:tblGrid>
        <w:gridCol w:w="1862"/>
        <w:gridCol w:w="1784"/>
        <w:gridCol w:w="5307"/>
        <w:gridCol w:w="5211"/>
      </w:tblGrid>
      <w:tr w:rsidR="00341AD2" w:rsidRPr="00B65A8C" w14:paraId="74C856EB" w14:textId="77777777" w:rsidTr="00A60965">
        <w:trPr>
          <w:trHeight w:val="142"/>
        </w:trPr>
        <w:tc>
          <w:tcPr>
            <w:tcW w:w="1862" w:type="dxa"/>
            <w:tcBorders>
              <w:bottom w:val="single" w:sz="4" w:space="0" w:color="000000" w:themeColor="text1"/>
            </w:tcBorders>
            <w:shd w:val="clear" w:color="auto" w:fill="BDD6EE" w:themeFill="accent5" w:themeFillTint="66"/>
            <w:vAlign w:val="center"/>
          </w:tcPr>
          <w:p w14:paraId="542E59F5" w14:textId="77777777" w:rsidR="00341AD2" w:rsidRPr="00B65A8C" w:rsidRDefault="00341AD2" w:rsidP="006A5EE4">
            <w:pPr>
              <w:pStyle w:val="NoSpacing"/>
              <w:rPr>
                <w:rFonts w:ascii="Cambria" w:hAnsi="Cambria"/>
                <w:sz w:val="20"/>
                <w:szCs w:val="20"/>
              </w:rPr>
            </w:pPr>
            <w:r w:rsidRPr="00B65A8C">
              <w:rPr>
                <w:rFonts w:ascii="Cambria" w:hAnsi="Cambria"/>
                <w:sz w:val="20"/>
                <w:szCs w:val="20"/>
              </w:rPr>
              <w:t>Culture &amp; Representation</w:t>
            </w:r>
          </w:p>
        </w:tc>
        <w:tc>
          <w:tcPr>
            <w:tcW w:w="1784" w:type="dxa"/>
            <w:vMerge w:val="restart"/>
            <w:vAlign w:val="center"/>
          </w:tcPr>
          <w:p w14:paraId="117320F1" w14:textId="47C68F14" w:rsidR="00341AD2" w:rsidRPr="00B65A8C" w:rsidRDefault="00E2600A" w:rsidP="006A5EE4">
            <w:pPr>
              <w:pStyle w:val="NoSpacing"/>
              <w:rPr>
                <w:rFonts w:ascii="Cambria" w:hAnsi="Cambria" w:cs="Cambria"/>
                <w:b/>
                <w:bCs/>
                <w:sz w:val="20"/>
                <w:szCs w:val="20"/>
              </w:rPr>
            </w:pPr>
            <w:r>
              <w:rPr>
                <w:rFonts w:ascii="Cambria" w:hAnsi="Cambria" w:cs="Cambria"/>
                <w:b/>
                <w:bCs/>
                <w:sz w:val="20"/>
                <w:szCs w:val="20"/>
              </w:rPr>
              <w:t>AAST 300.02</w:t>
            </w:r>
          </w:p>
        </w:tc>
        <w:tc>
          <w:tcPr>
            <w:tcW w:w="5307" w:type="dxa"/>
            <w:vMerge w:val="restart"/>
            <w:vAlign w:val="center"/>
          </w:tcPr>
          <w:p w14:paraId="08C37A3F" w14:textId="0FD37CCC" w:rsidR="00341AD2" w:rsidRPr="00E2600A" w:rsidRDefault="00E2600A" w:rsidP="006A5EE4">
            <w:pPr>
              <w:pStyle w:val="NoSpacing"/>
              <w:rPr>
                <w:rFonts w:ascii="Cambria" w:hAnsi="Cambria"/>
                <w:b/>
                <w:bCs/>
              </w:rPr>
            </w:pPr>
            <w:r w:rsidRPr="00E2600A">
              <w:rPr>
                <w:rStyle w:val="normaltextrun"/>
                <w:rFonts w:ascii="Cambria" w:hAnsi="Cambria"/>
                <w:b/>
                <w:bCs/>
                <w:sz w:val="20"/>
                <w:szCs w:val="20"/>
              </w:rPr>
              <w:t>ST: Black Love, Black Protest, &amp; the Writings of James Baldwin</w:t>
            </w:r>
          </w:p>
        </w:tc>
        <w:tc>
          <w:tcPr>
            <w:tcW w:w="5211" w:type="dxa"/>
            <w:vMerge w:val="restart"/>
            <w:vAlign w:val="center"/>
          </w:tcPr>
          <w:p w14:paraId="4E357B4F" w14:textId="7E83D8DA" w:rsidR="00341AD2" w:rsidRPr="00B65A8C" w:rsidRDefault="00E2600A" w:rsidP="006A5EE4">
            <w:pPr>
              <w:pStyle w:val="NoSpacing"/>
              <w:rPr>
                <w:rFonts w:ascii="Cambria" w:hAnsi="Cambria"/>
                <w:sz w:val="20"/>
                <w:szCs w:val="20"/>
              </w:rPr>
            </w:pPr>
            <w:r>
              <w:rPr>
                <w:rFonts w:ascii="Cambria" w:hAnsi="Cambria"/>
                <w:sz w:val="20"/>
                <w:szCs w:val="20"/>
              </w:rPr>
              <w:t>Mari Crabtree</w:t>
            </w:r>
            <w:r w:rsidR="003A118E">
              <w:rPr>
                <w:rFonts w:ascii="Cambria" w:hAnsi="Cambria"/>
                <w:sz w:val="20"/>
                <w:szCs w:val="20"/>
              </w:rPr>
              <w:t xml:space="preserve">, TR </w:t>
            </w:r>
            <w:r>
              <w:rPr>
                <w:rFonts w:ascii="Cambria" w:hAnsi="Cambria"/>
                <w:sz w:val="20"/>
                <w:szCs w:val="20"/>
              </w:rPr>
              <w:t>9:25-10:40</w:t>
            </w:r>
          </w:p>
        </w:tc>
      </w:tr>
      <w:tr w:rsidR="00341AD2" w:rsidRPr="00B65A8C" w14:paraId="182E01BA" w14:textId="77777777" w:rsidTr="00A60965">
        <w:trPr>
          <w:trHeight w:val="141"/>
        </w:trPr>
        <w:tc>
          <w:tcPr>
            <w:tcW w:w="1862" w:type="dxa"/>
            <w:shd w:val="clear" w:color="auto" w:fill="00B0F0"/>
            <w:vAlign w:val="center"/>
          </w:tcPr>
          <w:p w14:paraId="44BB71AD" w14:textId="77777777" w:rsidR="00341AD2" w:rsidRPr="00B65A8C" w:rsidRDefault="00341AD2" w:rsidP="000B21CB">
            <w:pPr>
              <w:pStyle w:val="NoSpacing"/>
              <w:shd w:val="clear" w:color="auto" w:fill="00B0F0"/>
              <w:rPr>
                <w:rFonts w:ascii="Cambria" w:hAnsi="Cambria"/>
                <w:sz w:val="20"/>
                <w:szCs w:val="20"/>
              </w:rPr>
            </w:pPr>
            <w:r w:rsidRPr="00B65A8C">
              <w:rPr>
                <w:rFonts w:ascii="Cambria" w:eastAsia="Cambria" w:hAnsi="Cambria" w:cs="Cambria"/>
                <w:color w:val="auto"/>
                <w:sz w:val="20"/>
                <w:szCs w:val="20"/>
              </w:rPr>
              <w:t>Arts &amp; Humanities</w:t>
            </w:r>
          </w:p>
        </w:tc>
        <w:tc>
          <w:tcPr>
            <w:tcW w:w="1784" w:type="dxa"/>
            <w:vMerge/>
            <w:vAlign w:val="center"/>
          </w:tcPr>
          <w:p w14:paraId="6604E0DF" w14:textId="77777777" w:rsidR="00341AD2" w:rsidRPr="00B65A8C" w:rsidRDefault="00341AD2" w:rsidP="006A5EE4">
            <w:pPr>
              <w:pStyle w:val="NoSpacing"/>
              <w:rPr>
                <w:rFonts w:ascii="Cambria" w:hAnsi="Cambria" w:cs="Cambria"/>
                <w:b/>
                <w:bCs/>
                <w:sz w:val="20"/>
                <w:szCs w:val="20"/>
              </w:rPr>
            </w:pPr>
          </w:p>
        </w:tc>
        <w:tc>
          <w:tcPr>
            <w:tcW w:w="5307" w:type="dxa"/>
            <w:vMerge/>
            <w:vAlign w:val="center"/>
          </w:tcPr>
          <w:p w14:paraId="6433C1D9" w14:textId="77777777" w:rsidR="00341AD2" w:rsidRPr="00B65A8C" w:rsidRDefault="00341AD2" w:rsidP="006A5EE4">
            <w:pPr>
              <w:pStyle w:val="NoSpacing"/>
              <w:rPr>
                <w:rFonts w:ascii="Cambria" w:hAnsi="Cambria" w:cs="Cambria"/>
                <w:b/>
                <w:bCs/>
                <w:sz w:val="20"/>
                <w:szCs w:val="20"/>
              </w:rPr>
            </w:pPr>
          </w:p>
        </w:tc>
        <w:tc>
          <w:tcPr>
            <w:tcW w:w="5211" w:type="dxa"/>
            <w:vMerge/>
            <w:vAlign w:val="center"/>
          </w:tcPr>
          <w:p w14:paraId="30A07ED2" w14:textId="77777777" w:rsidR="00341AD2" w:rsidRPr="00B65A8C" w:rsidRDefault="00341AD2" w:rsidP="006A5EE4">
            <w:pPr>
              <w:pStyle w:val="NoSpacing"/>
              <w:rPr>
                <w:rFonts w:ascii="Cambria" w:hAnsi="Cambria" w:cs="Cambria"/>
                <w:sz w:val="20"/>
                <w:szCs w:val="20"/>
              </w:rPr>
            </w:pPr>
          </w:p>
        </w:tc>
      </w:tr>
      <w:tr w:rsidR="00341AD2" w:rsidRPr="00B65A8C" w14:paraId="33372E7A" w14:textId="77777777" w:rsidTr="006A5EE4">
        <w:tc>
          <w:tcPr>
            <w:tcW w:w="14164" w:type="dxa"/>
            <w:gridSpan w:val="4"/>
            <w:vAlign w:val="center"/>
          </w:tcPr>
          <w:p w14:paraId="01F80119" w14:textId="77777777" w:rsidR="008E0549" w:rsidRPr="008E0549" w:rsidRDefault="008E0549" w:rsidP="008E0549">
            <w:pPr>
              <w:pStyle w:val="NormalWeb"/>
              <w:spacing w:before="0" w:beforeAutospacing="0" w:after="0" w:afterAutospacing="0"/>
              <w:rPr>
                <w:rFonts w:ascii="Cambria" w:hAnsi="Cambria" w:cs="Calibri"/>
                <w:sz w:val="20"/>
                <w:szCs w:val="20"/>
              </w:rPr>
            </w:pPr>
            <w:r w:rsidRPr="008E0549">
              <w:rPr>
                <w:rFonts w:ascii="Cambria" w:hAnsi="Cambria"/>
                <w:color w:val="000000"/>
                <w:sz w:val="20"/>
                <w:szCs w:val="20"/>
              </w:rPr>
              <w:t xml:space="preserve">The literary and cultural icon James Baldwin was a prophetic and radical voice for racial justice at the height of the Civil Rights Movement and in its aftermath. This seminar examines Baldwin primarily as a writer through his essays, novels, and plays, but also analyzes his role as a ‘witness’ to the Black freedom struggle in the US and abroad. Major themes in the course include race and sexuality, expatriate life, history and memory, impiety (religious and otherwise), and the role of the artist in public life. Reading assignments from his body of work will be paired with critical texts and films by his contemporaries and scholars from Audre Lorde, Toni Morrison, and Ralph Ellison to David Leeming, Raoul Peck, and Douglas Field. Discussions and essay assignments will provide students with an opportunity to closely analyze Baldwin’s work while offering a lens to understand and confront issues of power and justice in our times. </w:t>
            </w:r>
          </w:p>
          <w:p w14:paraId="224ECE83" w14:textId="77777777" w:rsidR="008E0549" w:rsidRPr="008E0549" w:rsidRDefault="008E0549" w:rsidP="008E0549">
            <w:pPr>
              <w:pStyle w:val="NormalWeb"/>
              <w:spacing w:before="0" w:beforeAutospacing="0" w:after="0" w:afterAutospacing="0"/>
              <w:rPr>
                <w:rFonts w:ascii="Cambria" w:hAnsi="Cambria" w:cs="Calibri"/>
                <w:sz w:val="20"/>
                <w:szCs w:val="20"/>
              </w:rPr>
            </w:pPr>
            <w:r w:rsidRPr="008E0549">
              <w:rPr>
                <w:rFonts w:ascii="Cambria" w:hAnsi="Cambria"/>
                <w:color w:val="000000"/>
                <w:sz w:val="20"/>
                <w:szCs w:val="20"/>
              </w:rPr>
              <w:t> </w:t>
            </w:r>
          </w:p>
          <w:p w14:paraId="38050254" w14:textId="63A2A2D6" w:rsidR="00341AD2" w:rsidRPr="008E0549" w:rsidRDefault="008E0549" w:rsidP="008E0549">
            <w:pPr>
              <w:pStyle w:val="NormalWeb"/>
              <w:spacing w:before="0" w:beforeAutospacing="0" w:after="0" w:afterAutospacing="0"/>
              <w:rPr>
                <w:rFonts w:ascii="Calibri" w:hAnsi="Calibri" w:cs="Calibri"/>
                <w:sz w:val="20"/>
                <w:szCs w:val="20"/>
              </w:rPr>
            </w:pPr>
            <w:r w:rsidRPr="008E0549">
              <w:rPr>
                <w:rFonts w:ascii="Cambria" w:hAnsi="Cambria"/>
                <w:color w:val="000000"/>
                <w:sz w:val="20"/>
                <w:szCs w:val="20"/>
              </w:rPr>
              <w:t xml:space="preserve">The course includes three weeks specifically on how Baldwin grapples with the intersection of race with gender and sexuality, including reading </w:t>
            </w:r>
            <w:r w:rsidRPr="008E0549">
              <w:rPr>
                <w:rFonts w:ascii="Cambria" w:hAnsi="Cambria"/>
                <w:i/>
                <w:iCs/>
                <w:color w:val="000000"/>
                <w:sz w:val="20"/>
                <w:szCs w:val="20"/>
              </w:rPr>
              <w:t xml:space="preserve">Giovanni’s Room </w:t>
            </w:r>
            <w:r w:rsidRPr="008E0549">
              <w:rPr>
                <w:rFonts w:ascii="Cambria" w:hAnsi="Cambria"/>
                <w:color w:val="000000"/>
                <w:sz w:val="20"/>
                <w:szCs w:val="20"/>
              </w:rPr>
              <w:t xml:space="preserve">and essays he wrote about being Black and gay, an interview between Nikki Giovanni and James Baldwin, and an interview between Audre Lorde and James Baldwin. Other texts that we read also touch on gender and sexuality, in particular his first novel, </w:t>
            </w:r>
            <w:r w:rsidRPr="008E0549">
              <w:rPr>
                <w:rFonts w:ascii="Cambria" w:hAnsi="Cambria"/>
                <w:i/>
                <w:iCs/>
                <w:color w:val="000000"/>
                <w:sz w:val="20"/>
                <w:szCs w:val="20"/>
              </w:rPr>
              <w:t>Go Tell It on the Mountain</w:t>
            </w:r>
            <w:r w:rsidRPr="008E0549">
              <w:rPr>
                <w:rFonts w:ascii="Cambria" w:hAnsi="Cambria"/>
                <w:color w:val="000000"/>
                <w:sz w:val="20"/>
                <w:szCs w:val="20"/>
              </w:rPr>
              <w:t>, and a short story, “Going to Meet the Man.” Let me know if Lauren has any questions about the course.</w:t>
            </w:r>
          </w:p>
        </w:tc>
      </w:tr>
    </w:tbl>
    <w:p w14:paraId="19AE70E9" w14:textId="77777777" w:rsidR="00341AD2" w:rsidRPr="00B65A8C" w:rsidRDefault="00341AD2" w:rsidP="005C41BD">
      <w:pPr>
        <w:spacing w:after="160"/>
        <w:rPr>
          <w:rFonts w:ascii="Cambria" w:eastAsia="Cambria" w:hAnsi="Cambria" w:cs="Cambria"/>
          <w:color w:val="000000" w:themeColor="text1"/>
          <w:sz w:val="20"/>
          <w:szCs w:val="20"/>
        </w:rPr>
      </w:pPr>
    </w:p>
    <w:tbl>
      <w:tblPr>
        <w:tblStyle w:val="TableGrid"/>
        <w:tblW w:w="0" w:type="auto"/>
        <w:tblLook w:val="0600" w:firstRow="0" w:lastRow="0" w:firstColumn="0" w:lastColumn="0" w:noHBand="1" w:noVBand="1"/>
      </w:tblPr>
      <w:tblGrid>
        <w:gridCol w:w="1862"/>
        <w:gridCol w:w="1784"/>
        <w:gridCol w:w="5307"/>
        <w:gridCol w:w="5211"/>
      </w:tblGrid>
      <w:tr w:rsidR="00152E14" w:rsidRPr="00B65A8C" w14:paraId="6E414B4B" w14:textId="77777777" w:rsidTr="00A60965">
        <w:trPr>
          <w:trHeight w:val="142"/>
        </w:trPr>
        <w:tc>
          <w:tcPr>
            <w:tcW w:w="1862" w:type="dxa"/>
            <w:tcBorders>
              <w:bottom w:val="single" w:sz="4" w:space="0" w:color="000000" w:themeColor="text1"/>
            </w:tcBorders>
            <w:shd w:val="clear" w:color="auto" w:fill="BDD6EE" w:themeFill="accent5" w:themeFillTint="66"/>
            <w:vAlign w:val="center"/>
          </w:tcPr>
          <w:p w14:paraId="4564CBA8" w14:textId="77777777" w:rsidR="00152E14" w:rsidRPr="00B65A8C" w:rsidRDefault="00152E14" w:rsidP="00152E14">
            <w:pPr>
              <w:pStyle w:val="NoSpacing"/>
              <w:rPr>
                <w:rFonts w:ascii="Cambria" w:hAnsi="Cambria"/>
                <w:sz w:val="20"/>
                <w:szCs w:val="20"/>
              </w:rPr>
            </w:pPr>
            <w:r w:rsidRPr="00B65A8C">
              <w:rPr>
                <w:rFonts w:ascii="Cambria" w:hAnsi="Cambria"/>
                <w:sz w:val="20"/>
                <w:szCs w:val="20"/>
              </w:rPr>
              <w:t>Culture &amp; Representation</w:t>
            </w:r>
          </w:p>
        </w:tc>
        <w:tc>
          <w:tcPr>
            <w:tcW w:w="1784" w:type="dxa"/>
            <w:vMerge w:val="restart"/>
            <w:vAlign w:val="center"/>
          </w:tcPr>
          <w:p w14:paraId="46E5C9B1" w14:textId="29777F26" w:rsidR="00152E14" w:rsidRPr="00B65A8C" w:rsidRDefault="00493C4B" w:rsidP="00152E14">
            <w:pPr>
              <w:pStyle w:val="NoSpacing"/>
              <w:rPr>
                <w:rFonts w:ascii="Cambria" w:hAnsi="Cambria" w:cs="Cambria"/>
                <w:b/>
                <w:bCs/>
                <w:sz w:val="20"/>
                <w:szCs w:val="20"/>
              </w:rPr>
            </w:pPr>
            <w:r>
              <w:rPr>
                <w:rFonts w:ascii="Cambria" w:hAnsi="Cambria" w:cs="Cambria"/>
                <w:b/>
                <w:bCs/>
                <w:sz w:val="20"/>
                <w:szCs w:val="20"/>
              </w:rPr>
              <w:t>AAST 300.03/ WGST 323.02</w:t>
            </w:r>
          </w:p>
        </w:tc>
        <w:tc>
          <w:tcPr>
            <w:tcW w:w="5307" w:type="dxa"/>
            <w:vMerge w:val="restart"/>
            <w:vAlign w:val="center"/>
          </w:tcPr>
          <w:p w14:paraId="78776716" w14:textId="28B4A037" w:rsidR="00152E14" w:rsidRPr="00493C4B" w:rsidRDefault="00493C4B" w:rsidP="00152E14">
            <w:pPr>
              <w:pStyle w:val="NoSpacing"/>
              <w:rPr>
                <w:rFonts w:ascii="Cambria" w:hAnsi="Cambria"/>
                <w:b/>
                <w:bCs/>
              </w:rPr>
            </w:pPr>
            <w:r w:rsidRPr="00493C4B">
              <w:rPr>
                <w:rStyle w:val="normaltextrun"/>
                <w:rFonts w:ascii="Cambria" w:hAnsi="Cambria"/>
                <w:b/>
                <w:bCs/>
                <w:sz w:val="20"/>
                <w:szCs w:val="20"/>
              </w:rPr>
              <w:t>ST: Intersections of Spirituality, Anti-Racism, Social Justice, and Practice</w:t>
            </w:r>
          </w:p>
        </w:tc>
        <w:tc>
          <w:tcPr>
            <w:tcW w:w="5211" w:type="dxa"/>
            <w:vMerge w:val="restart"/>
            <w:vAlign w:val="center"/>
          </w:tcPr>
          <w:p w14:paraId="17BAA464" w14:textId="72434138" w:rsidR="00152E14" w:rsidRPr="00B65A8C" w:rsidRDefault="00493C4B" w:rsidP="00152E14">
            <w:pPr>
              <w:pStyle w:val="NoSpacing"/>
              <w:rPr>
                <w:rFonts w:ascii="Cambria" w:hAnsi="Cambria"/>
                <w:sz w:val="20"/>
                <w:szCs w:val="20"/>
              </w:rPr>
            </w:pPr>
            <w:proofErr w:type="spellStart"/>
            <w:r>
              <w:rPr>
                <w:rFonts w:ascii="Cambria" w:hAnsi="Cambria"/>
                <w:sz w:val="20"/>
                <w:szCs w:val="20"/>
              </w:rPr>
              <w:t>Drisana</w:t>
            </w:r>
            <w:proofErr w:type="spellEnd"/>
            <w:r>
              <w:rPr>
                <w:rFonts w:ascii="Cambria" w:hAnsi="Cambria"/>
                <w:sz w:val="20"/>
                <w:szCs w:val="20"/>
              </w:rPr>
              <w:t xml:space="preserve"> McDaniel</w:t>
            </w:r>
            <w:r w:rsidR="00152E14">
              <w:rPr>
                <w:rFonts w:ascii="Cambria" w:hAnsi="Cambria"/>
                <w:sz w:val="20"/>
                <w:szCs w:val="20"/>
              </w:rPr>
              <w:t>, TR 10:50-12:05</w:t>
            </w:r>
          </w:p>
        </w:tc>
      </w:tr>
      <w:tr w:rsidR="00152E14" w:rsidRPr="00B65A8C" w14:paraId="1021C5C5" w14:textId="77777777" w:rsidTr="00A60965">
        <w:trPr>
          <w:trHeight w:val="141"/>
        </w:trPr>
        <w:tc>
          <w:tcPr>
            <w:tcW w:w="1862" w:type="dxa"/>
            <w:shd w:val="clear" w:color="auto" w:fill="00B0F0"/>
            <w:vAlign w:val="center"/>
          </w:tcPr>
          <w:p w14:paraId="59F27A93" w14:textId="77777777" w:rsidR="00152E14" w:rsidRPr="00B65A8C" w:rsidRDefault="00152E14" w:rsidP="000B21CB">
            <w:pPr>
              <w:pStyle w:val="NoSpacing"/>
              <w:shd w:val="clear" w:color="auto" w:fill="00B0F0"/>
              <w:rPr>
                <w:rFonts w:ascii="Cambria" w:hAnsi="Cambria"/>
                <w:sz w:val="20"/>
                <w:szCs w:val="20"/>
              </w:rPr>
            </w:pPr>
            <w:r w:rsidRPr="00B65A8C">
              <w:rPr>
                <w:rFonts w:ascii="Cambria" w:eastAsia="Cambria" w:hAnsi="Cambria" w:cs="Cambria"/>
                <w:color w:val="auto"/>
                <w:sz w:val="20"/>
                <w:szCs w:val="20"/>
              </w:rPr>
              <w:t>Arts &amp; Humanities</w:t>
            </w:r>
          </w:p>
        </w:tc>
        <w:tc>
          <w:tcPr>
            <w:tcW w:w="1784" w:type="dxa"/>
            <w:vMerge/>
            <w:vAlign w:val="center"/>
          </w:tcPr>
          <w:p w14:paraId="46553CD5" w14:textId="77777777" w:rsidR="00152E14" w:rsidRPr="00B65A8C" w:rsidRDefault="00152E14" w:rsidP="00152E14">
            <w:pPr>
              <w:pStyle w:val="NoSpacing"/>
              <w:rPr>
                <w:rFonts w:ascii="Cambria" w:hAnsi="Cambria" w:cs="Cambria"/>
                <w:b/>
                <w:bCs/>
                <w:sz w:val="20"/>
                <w:szCs w:val="20"/>
              </w:rPr>
            </w:pPr>
          </w:p>
        </w:tc>
        <w:tc>
          <w:tcPr>
            <w:tcW w:w="5307" w:type="dxa"/>
            <w:vMerge/>
            <w:vAlign w:val="center"/>
          </w:tcPr>
          <w:p w14:paraId="4F0B92A4" w14:textId="77777777" w:rsidR="00152E14" w:rsidRPr="00B65A8C" w:rsidRDefault="00152E14" w:rsidP="00152E14">
            <w:pPr>
              <w:pStyle w:val="NoSpacing"/>
              <w:rPr>
                <w:rFonts w:ascii="Cambria" w:hAnsi="Cambria" w:cs="Cambria"/>
                <w:b/>
                <w:bCs/>
                <w:sz w:val="20"/>
                <w:szCs w:val="20"/>
              </w:rPr>
            </w:pPr>
          </w:p>
        </w:tc>
        <w:tc>
          <w:tcPr>
            <w:tcW w:w="5211" w:type="dxa"/>
            <w:vMerge/>
            <w:vAlign w:val="center"/>
          </w:tcPr>
          <w:p w14:paraId="0A058090" w14:textId="77777777" w:rsidR="00152E14" w:rsidRPr="00B65A8C" w:rsidRDefault="00152E14" w:rsidP="00152E14">
            <w:pPr>
              <w:pStyle w:val="NoSpacing"/>
              <w:rPr>
                <w:rFonts w:ascii="Cambria" w:hAnsi="Cambria" w:cs="Cambria"/>
                <w:sz w:val="20"/>
                <w:szCs w:val="20"/>
              </w:rPr>
            </w:pPr>
          </w:p>
        </w:tc>
      </w:tr>
      <w:tr w:rsidR="00152E14" w:rsidRPr="00B65A8C" w14:paraId="555D7D38" w14:textId="77777777" w:rsidTr="006A5EE4">
        <w:tc>
          <w:tcPr>
            <w:tcW w:w="14164" w:type="dxa"/>
            <w:gridSpan w:val="4"/>
            <w:vAlign w:val="center"/>
          </w:tcPr>
          <w:p w14:paraId="5123616D" w14:textId="45180268" w:rsidR="00152E14" w:rsidRPr="00493C4B" w:rsidRDefault="00493C4B" w:rsidP="00493C4B">
            <w:pPr>
              <w:pStyle w:val="paragraph"/>
              <w:textAlignment w:val="baseline"/>
            </w:pPr>
            <w:r>
              <w:rPr>
                <w:rStyle w:val="normaltextrun"/>
                <w:rFonts w:ascii="Cambria" w:hAnsi="Cambria"/>
                <w:sz w:val="20"/>
                <w:szCs w:val="20"/>
              </w:rPr>
              <w:t>This course explores dimensions of spirituality and healing in relationship with how we collectively meet the challenges of these times. Rethinking what it means to act for change, students will consider the limitations of modernity to determine how a relational approach to social transformation may be generative.</w:t>
            </w:r>
            <w:r>
              <w:rPr>
                <w:rStyle w:val="eop"/>
                <w:rFonts w:ascii="Cambria" w:hAnsi="Cambria"/>
                <w:sz w:val="20"/>
                <w:szCs w:val="20"/>
              </w:rPr>
              <w:t> </w:t>
            </w:r>
          </w:p>
        </w:tc>
      </w:tr>
    </w:tbl>
    <w:p w14:paraId="4BBE081D" w14:textId="77777777" w:rsidR="005C41BD" w:rsidRPr="00B65A8C" w:rsidRDefault="005C41BD" w:rsidP="005C41BD">
      <w:pPr>
        <w:spacing w:after="160"/>
        <w:rPr>
          <w:rFonts w:ascii="Cambria" w:eastAsia="Cambria" w:hAnsi="Cambria" w:cs="Cambria"/>
          <w:color w:val="000000" w:themeColor="text1"/>
          <w:sz w:val="20"/>
          <w:szCs w:val="20"/>
        </w:rPr>
      </w:pPr>
    </w:p>
    <w:tbl>
      <w:tblPr>
        <w:tblStyle w:val="TableGrid"/>
        <w:tblW w:w="0" w:type="auto"/>
        <w:tblLook w:val="0600" w:firstRow="0" w:lastRow="0" w:firstColumn="0" w:lastColumn="0" w:noHBand="1" w:noVBand="1"/>
      </w:tblPr>
      <w:tblGrid>
        <w:gridCol w:w="1755"/>
        <w:gridCol w:w="1820"/>
        <w:gridCol w:w="5450"/>
        <w:gridCol w:w="5365"/>
      </w:tblGrid>
      <w:tr w:rsidR="00493C4B" w:rsidRPr="00B65A8C" w14:paraId="01593FB0" w14:textId="77777777" w:rsidTr="00A60965">
        <w:trPr>
          <w:trHeight w:val="154"/>
        </w:trPr>
        <w:tc>
          <w:tcPr>
            <w:tcW w:w="1755" w:type="dxa"/>
            <w:tcBorders>
              <w:bottom w:val="single" w:sz="4" w:space="0" w:color="000000" w:themeColor="text1"/>
            </w:tcBorders>
            <w:shd w:val="clear" w:color="auto" w:fill="BDD6EE" w:themeFill="accent5" w:themeFillTint="66"/>
            <w:vAlign w:val="center"/>
          </w:tcPr>
          <w:p w14:paraId="39AEA415" w14:textId="77777777" w:rsidR="00493C4B" w:rsidRPr="00B65A8C" w:rsidRDefault="00493C4B" w:rsidP="006A5EE4">
            <w:pPr>
              <w:pStyle w:val="NoSpacing"/>
              <w:spacing w:line="259" w:lineRule="auto"/>
              <w:rPr>
                <w:rFonts w:ascii="Cambria" w:hAnsi="Cambria"/>
              </w:rPr>
            </w:pPr>
            <w:r w:rsidRPr="00B65A8C">
              <w:rPr>
                <w:rFonts w:ascii="Cambria" w:eastAsia="Cambria" w:hAnsi="Cambria" w:cs="Cambria"/>
                <w:color w:val="auto"/>
                <w:sz w:val="20"/>
                <w:szCs w:val="20"/>
              </w:rPr>
              <w:lastRenderedPageBreak/>
              <w:t>Culture &amp; Representation</w:t>
            </w:r>
          </w:p>
        </w:tc>
        <w:tc>
          <w:tcPr>
            <w:tcW w:w="1820" w:type="dxa"/>
            <w:vMerge w:val="restart"/>
            <w:vAlign w:val="center"/>
          </w:tcPr>
          <w:p w14:paraId="7BD97A83" w14:textId="0D4EDC67" w:rsidR="00493C4B" w:rsidRPr="00B65A8C" w:rsidRDefault="00493C4B" w:rsidP="006A5EE4">
            <w:pPr>
              <w:pStyle w:val="NoSpacing"/>
              <w:rPr>
                <w:rFonts w:ascii="Cambria" w:eastAsia="Cambria" w:hAnsi="Cambria" w:cs="Cambria"/>
                <w:b/>
                <w:bCs/>
                <w:sz w:val="20"/>
                <w:szCs w:val="20"/>
              </w:rPr>
            </w:pPr>
            <w:r>
              <w:rPr>
                <w:rFonts w:ascii="Cambria" w:eastAsia="Cambria" w:hAnsi="Cambria" w:cs="Cambria"/>
                <w:b/>
                <w:bCs/>
                <w:sz w:val="20"/>
                <w:szCs w:val="20"/>
              </w:rPr>
              <w:t>AAST 300.04</w:t>
            </w:r>
          </w:p>
        </w:tc>
        <w:tc>
          <w:tcPr>
            <w:tcW w:w="5450" w:type="dxa"/>
            <w:vMerge w:val="restart"/>
            <w:vAlign w:val="center"/>
          </w:tcPr>
          <w:p w14:paraId="613DFF54" w14:textId="71D2786F" w:rsidR="00493C4B" w:rsidRPr="00493C4B" w:rsidRDefault="00493C4B" w:rsidP="00493C4B">
            <w:pPr>
              <w:pStyle w:val="paragraph"/>
              <w:textAlignment w:val="baseline"/>
              <w:rPr>
                <w:b/>
                <w:bCs/>
              </w:rPr>
            </w:pPr>
            <w:r w:rsidRPr="00493C4B">
              <w:rPr>
                <w:rStyle w:val="normaltextrun"/>
                <w:rFonts w:ascii="Cambria" w:hAnsi="Cambria"/>
                <w:b/>
                <w:bCs/>
                <w:sz w:val="20"/>
                <w:szCs w:val="20"/>
              </w:rPr>
              <w:t>ST: Major Authors - Toni Morrison</w:t>
            </w:r>
            <w:r w:rsidRPr="00493C4B">
              <w:rPr>
                <w:rStyle w:val="eop"/>
                <w:rFonts w:ascii="Cambria" w:hAnsi="Cambria"/>
                <w:b/>
                <w:bCs/>
                <w:sz w:val="20"/>
                <w:szCs w:val="20"/>
              </w:rPr>
              <w:t> </w:t>
            </w:r>
          </w:p>
        </w:tc>
        <w:tc>
          <w:tcPr>
            <w:tcW w:w="5365" w:type="dxa"/>
            <w:vMerge w:val="restart"/>
            <w:vAlign w:val="center"/>
          </w:tcPr>
          <w:p w14:paraId="1E49694C" w14:textId="494481F3" w:rsidR="00493C4B" w:rsidRPr="00493C4B" w:rsidRDefault="00493C4B" w:rsidP="006A5EE4">
            <w:pPr>
              <w:pStyle w:val="NoSpacing"/>
              <w:spacing w:line="259" w:lineRule="auto"/>
              <w:rPr>
                <w:rFonts w:ascii="Cambria" w:eastAsia="Cambria" w:hAnsi="Cambria" w:cs="Cambria"/>
                <w:sz w:val="20"/>
                <w:szCs w:val="20"/>
              </w:rPr>
            </w:pPr>
            <w:r>
              <w:rPr>
                <w:rFonts w:ascii="Cambria" w:eastAsia="Cambria" w:hAnsi="Cambria" w:cs="Cambria"/>
                <w:sz w:val="20"/>
                <w:szCs w:val="20"/>
              </w:rPr>
              <w:t>K</w:t>
            </w:r>
            <w:r>
              <w:rPr>
                <w:rFonts w:eastAsia="Cambria" w:cs="Cambria"/>
              </w:rPr>
              <w:t xml:space="preserve">enneth Johnson II, </w:t>
            </w:r>
            <w:r>
              <w:rPr>
                <w:rFonts w:ascii="Cambria" w:hAnsi="Cambria"/>
              </w:rPr>
              <w:t>M</w:t>
            </w:r>
            <w:r>
              <w:t>W 3:25-4:40</w:t>
            </w:r>
          </w:p>
        </w:tc>
      </w:tr>
      <w:tr w:rsidR="00493C4B" w:rsidRPr="00B65A8C" w14:paraId="1A49BCE9" w14:textId="77777777" w:rsidTr="00A60965">
        <w:trPr>
          <w:trHeight w:val="154"/>
        </w:trPr>
        <w:tc>
          <w:tcPr>
            <w:tcW w:w="1755" w:type="dxa"/>
            <w:shd w:val="clear" w:color="auto" w:fill="00B0F0"/>
            <w:vAlign w:val="center"/>
          </w:tcPr>
          <w:p w14:paraId="57ECE375" w14:textId="77777777" w:rsidR="00493C4B" w:rsidRPr="00B65A8C" w:rsidRDefault="00493C4B" w:rsidP="000B21CB">
            <w:pPr>
              <w:pStyle w:val="NoSpacing"/>
              <w:shd w:val="clear" w:color="auto" w:fill="00B0F0"/>
              <w:rPr>
                <w:rFonts w:ascii="Cambria" w:hAnsi="Cambria"/>
                <w:sz w:val="20"/>
                <w:szCs w:val="20"/>
              </w:rPr>
            </w:pPr>
            <w:r w:rsidRPr="00B65A8C">
              <w:rPr>
                <w:rFonts w:ascii="Cambria" w:eastAsia="Cambria" w:hAnsi="Cambria" w:cs="Cambria"/>
                <w:color w:val="auto"/>
                <w:sz w:val="20"/>
                <w:szCs w:val="20"/>
              </w:rPr>
              <w:t>Arts &amp; Humanities</w:t>
            </w:r>
          </w:p>
        </w:tc>
        <w:tc>
          <w:tcPr>
            <w:tcW w:w="1820" w:type="dxa"/>
            <w:vMerge/>
            <w:vAlign w:val="center"/>
          </w:tcPr>
          <w:p w14:paraId="35DED2E7" w14:textId="77777777" w:rsidR="00493C4B" w:rsidRPr="00B65A8C" w:rsidRDefault="00493C4B" w:rsidP="006A5EE4">
            <w:pPr>
              <w:pStyle w:val="NoSpacing"/>
              <w:rPr>
                <w:rFonts w:ascii="Cambria" w:eastAsia="Cambria" w:hAnsi="Cambria" w:cs="Cambria"/>
                <w:b/>
                <w:bCs/>
                <w:sz w:val="20"/>
                <w:szCs w:val="20"/>
              </w:rPr>
            </w:pPr>
          </w:p>
        </w:tc>
        <w:tc>
          <w:tcPr>
            <w:tcW w:w="5450" w:type="dxa"/>
            <w:vMerge/>
            <w:vAlign w:val="center"/>
          </w:tcPr>
          <w:p w14:paraId="404DAD3A" w14:textId="77777777" w:rsidR="00493C4B" w:rsidRPr="00B65A8C" w:rsidRDefault="00493C4B" w:rsidP="006A5EE4">
            <w:pPr>
              <w:pStyle w:val="NoSpacing"/>
              <w:spacing w:line="259" w:lineRule="auto"/>
              <w:rPr>
                <w:rFonts w:ascii="Cambria" w:eastAsia="Cambria" w:hAnsi="Cambria" w:cs="Cambria"/>
                <w:b/>
                <w:bCs/>
                <w:sz w:val="20"/>
                <w:szCs w:val="20"/>
              </w:rPr>
            </w:pPr>
          </w:p>
        </w:tc>
        <w:tc>
          <w:tcPr>
            <w:tcW w:w="5365" w:type="dxa"/>
            <w:vMerge/>
            <w:vAlign w:val="center"/>
          </w:tcPr>
          <w:p w14:paraId="0D4E9228" w14:textId="77777777" w:rsidR="00493C4B" w:rsidRPr="00B65A8C" w:rsidRDefault="00493C4B" w:rsidP="006A5EE4">
            <w:pPr>
              <w:pStyle w:val="NoSpacing"/>
              <w:spacing w:line="259" w:lineRule="auto"/>
              <w:rPr>
                <w:rFonts w:ascii="Cambria" w:hAnsi="Cambria"/>
              </w:rPr>
            </w:pPr>
          </w:p>
        </w:tc>
      </w:tr>
      <w:tr w:rsidR="005C41BD" w:rsidRPr="00B65A8C" w14:paraId="29B93A13" w14:textId="77777777" w:rsidTr="006A5EE4">
        <w:tc>
          <w:tcPr>
            <w:tcW w:w="14390" w:type="dxa"/>
            <w:gridSpan w:val="4"/>
            <w:vAlign w:val="center"/>
          </w:tcPr>
          <w:p w14:paraId="3878DC43" w14:textId="77777777" w:rsidR="00F96A9F" w:rsidRPr="00F96A9F" w:rsidRDefault="00F96A9F" w:rsidP="00F96A9F">
            <w:pPr>
              <w:pStyle w:val="NormalWeb"/>
              <w:rPr>
                <w:rFonts w:ascii="Cambria" w:hAnsi="Cambria"/>
                <w:sz w:val="20"/>
                <w:szCs w:val="20"/>
              </w:rPr>
            </w:pPr>
            <w:r w:rsidRPr="00F96A9F">
              <w:rPr>
                <w:rFonts w:ascii="Cambria" w:hAnsi="Cambria"/>
                <w:sz w:val="20"/>
                <w:szCs w:val="20"/>
              </w:rPr>
              <w:t xml:space="preserve">There are few American authors with a canon of work comparable to Toni Morrison. Arguably the greatest American writer of all time, Morrison’s canon spans decades, tracing lineages of Black life and intimately and profoundly discussing issues of race, capitalism, gender, identity, and community. Beyond her groundbreaking work as a novelist, essayist, and cultural critic, Morrison’s legacy exists as one who “made space” – as an editor, she is known for publishing many well-known Black authors, providing platforms to amplify a variety of Black voices. </w:t>
            </w:r>
          </w:p>
          <w:p w14:paraId="64519B21" w14:textId="281F6D21" w:rsidR="005C41BD" w:rsidRPr="00F96A9F" w:rsidRDefault="00F96A9F" w:rsidP="00F96A9F">
            <w:pPr>
              <w:pStyle w:val="NormalWeb"/>
            </w:pPr>
            <w:r w:rsidRPr="00F96A9F">
              <w:rPr>
                <w:rFonts w:ascii="Cambria" w:hAnsi="Cambria"/>
                <w:sz w:val="20"/>
                <w:szCs w:val="20"/>
              </w:rPr>
              <w:t>This semester, students will dive into the work of “The GOAT.” Anchored by the most important book of the 20th century, the Nobel Prize-winning novel Beloved, this semester’s discussion of Morrison will include novels, short fiction, documentaries, interviews, and literary/cultural criticism. Through texts like The Bluest Eye, Sula, “Recitatif,” and Playing in the Dark, students will discuss Morrison’s impact on American literature and culture.</w:t>
            </w:r>
            <w:r>
              <w:t xml:space="preserve"> </w:t>
            </w:r>
          </w:p>
        </w:tc>
      </w:tr>
    </w:tbl>
    <w:p w14:paraId="002D4D06" w14:textId="77777777" w:rsidR="005F05EE" w:rsidRDefault="005F05EE" w:rsidP="005C41BD">
      <w:pPr>
        <w:spacing w:after="160"/>
        <w:rPr>
          <w:rFonts w:ascii="Cambria" w:eastAsia="Cambria" w:hAnsi="Cambria" w:cs="Cambria"/>
          <w:color w:val="000000" w:themeColor="text1"/>
          <w:sz w:val="20"/>
          <w:szCs w:val="20"/>
        </w:rPr>
      </w:pPr>
    </w:p>
    <w:p w14:paraId="58184BF3" w14:textId="77777777" w:rsidR="00BB095F" w:rsidRDefault="00BB095F" w:rsidP="005C41BD">
      <w:pPr>
        <w:spacing w:after="160"/>
        <w:rPr>
          <w:rFonts w:ascii="Cambria" w:eastAsia="Cambria" w:hAnsi="Cambria" w:cs="Cambria"/>
          <w:color w:val="000000" w:themeColor="text1"/>
          <w:sz w:val="20"/>
          <w:szCs w:val="20"/>
        </w:rPr>
      </w:pPr>
    </w:p>
    <w:tbl>
      <w:tblPr>
        <w:tblStyle w:val="TableGrid"/>
        <w:tblW w:w="0" w:type="auto"/>
        <w:tblLook w:val="0600" w:firstRow="0" w:lastRow="0" w:firstColumn="0" w:lastColumn="0" w:noHBand="1" w:noVBand="1"/>
      </w:tblPr>
      <w:tblGrid>
        <w:gridCol w:w="1755"/>
        <w:gridCol w:w="1820"/>
        <w:gridCol w:w="5450"/>
        <w:gridCol w:w="5365"/>
      </w:tblGrid>
      <w:tr w:rsidR="004961A2" w:rsidRPr="00B65A8C" w14:paraId="3AFB0506" w14:textId="77777777" w:rsidTr="00A60965">
        <w:trPr>
          <w:trHeight w:val="154"/>
        </w:trPr>
        <w:tc>
          <w:tcPr>
            <w:tcW w:w="1755" w:type="dxa"/>
            <w:tcBorders>
              <w:bottom w:val="single" w:sz="4" w:space="0" w:color="000000" w:themeColor="text1"/>
            </w:tcBorders>
            <w:shd w:val="clear" w:color="auto" w:fill="BDD6EE" w:themeFill="accent5" w:themeFillTint="66"/>
            <w:vAlign w:val="center"/>
          </w:tcPr>
          <w:p w14:paraId="4BBBD482" w14:textId="77777777" w:rsidR="004961A2" w:rsidRPr="00B65A8C" w:rsidRDefault="004961A2" w:rsidP="00153926">
            <w:pPr>
              <w:pStyle w:val="NoSpacing"/>
              <w:spacing w:line="259" w:lineRule="auto"/>
              <w:rPr>
                <w:rFonts w:ascii="Cambria" w:hAnsi="Cambria"/>
              </w:rPr>
            </w:pPr>
            <w:r w:rsidRPr="00B65A8C">
              <w:rPr>
                <w:rFonts w:ascii="Cambria" w:eastAsia="Cambria" w:hAnsi="Cambria" w:cs="Cambria"/>
                <w:color w:val="auto"/>
                <w:sz w:val="20"/>
                <w:szCs w:val="20"/>
              </w:rPr>
              <w:t>Culture &amp; Representation</w:t>
            </w:r>
          </w:p>
        </w:tc>
        <w:tc>
          <w:tcPr>
            <w:tcW w:w="1820" w:type="dxa"/>
            <w:vMerge w:val="restart"/>
            <w:vAlign w:val="center"/>
          </w:tcPr>
          <w:p w14:paraId="7FD46666" w14:textId="04B3ACDF" w:rsidR="004961A2" w:rsidRPr="00B65A8C" w:rsidRDefault="004961A2" w:rsidP="00153926">
            <w:pPr>
              <w:pStyle w:val="NoSpacing"/>
              <w:rPr>
                <w:rFonts w:ascii="Cambria" w:eastAsia="Cambria" w:hAnsi="Cambria" w:cs="Cambria"/>
                <w:b/>
                <w:bCs/>
                <w:sz w:val="20"/>
                <w:szCs w:val="20"/>
              </w:rPr>
            </w:pPr>
            <w:r>
              <w:rPr>
                <w:rFonts w:ascii="Cambria" w:eastAsia="Cambria" w:hAnsi="Cambria" w:cs="Cambria"/>
                <w:b/>
                <w:bCs/>
                <w:sz w:val="20"/>
                <w:szCs w:val="20"/>
              </w:rPr>
              <w:t>AAST 360.01</w:t>
            </w:r>
          </w:p>
        </w:tc>
        <w:tc>
          <w:tcPr>
            <w:tcW w:w="5450" w:type="dxa"/>
            <w:vMerge w:val="restart"/>
            <w:vAlign w:val="center"/>
          </w:tcPr>
          <w:p w14:paraId="12695BD5" w14:textId="158819E7" w:rsidR="004961A2" w:rsidRPr="004961A2" w:rsidRDefault="004961A2" w:rsidP="00153926">
            <w:pPr>
              <w:pStyle w:val="paragraph"/>
              <w:textAlignment w:val="baseline"/>
              <w:rPr>
                <w:b/>
                <w:bCs/>
              </w:rPr>
            </w:pPr>
            <w:r w:rsidRPr="004961A2">
              <w:rPr>
                <w:rStyle w:val="normaltextrun"/>
                <w:rFonts w:ascii="Cambria" w:hAnsi="Cambria"/>
                <w:b/>
                <w:bCs/>
                <w:sz w:val="20"/>
                <w:szCs w:val="20"/>
              </w:rPr>
              <w:t>Mass Incarceration &amp; Its Roots</w:t>
            </w:r>
            <w:r w:rsidRPr="004961A2">
              <w:rPr>
                <w:rStyle w:val="eop"/>
                <w:rFonts w:ascii="Cambria" w:hAnsi="Cambria"/>
                <w:b/>
                <w:bCs/>
                <w:sz w:val="20"/>
                <w:szCs w:val="20"/>
              </w:rPr>
              <w:t> </w:t>
            </w:r>
          </w:p>
        </w:tc>
        <w:tc>
          <w:tcPr>
            <w:tcW w:w="5365" w:type="dxa"/>
            <w:vMerge w:val="restart"/>
            <w:vAlign w:val="center"/>
          </w:tcPr>
          <w:p w14:paraId="6EF4A8C2" w14:textId="008B678B" w:rsidR="004961A2" w:rsidRPr="00493C4B" w:rsidRDefault="004961A2" w:rsidP="00153926">
            <w:pPr>
              <w:pStyle w:val="NoSpacing"/>
              <w:spacing w:line="259" w:lineRule="auto"/>
              <w:rPr>
                <w:rFonts w:ascii="Cambria" w:eastAsia="Cambria" w:hAnsi="Cambria" w:cs="Cambria"/>
                <w:sz w:val="20"/>
                <w:szCs w:val="20"/>
              </w:rPr>
            </w:pPr>
            <w:r>
              <w:rPr>
                <w:rFonts w:ascii="Cambria" w:eastAsia="Cambria" w:hAnsi="Cambria" w:cs="Cambria"/>
                <w:sz w:val="20"/>
                <w:szCs w:val="20"/>
              </w:rPr>
              <w:t>M</w:t>
            </w:r>
            <w:r>
              <w:rPr>
                <w:rFonts w:eastAsia="Cambria" w:cs="Cambria"/>
              </w:rPr>
              <w:t xml:space="preserve">ari Crabtree, </w:t>
            </w:r>
            <w:r w:rsidRPr="004961A2">
              <w:rPr>
                <w:rFonts w:ascii="Cambria" w:hAnsi="Cambria"/>
                <w:sz w:val="20"/>
                <w:szCs w:val="20"/>
              </w:rPr>
              <w:t>TR 1:40-2:55</w:t>
            </w:r>
          </w:p>
        </w:tc>
      </w:tr>
      <w:tr w:rsidR="004961A2" w:rsidRPr="00B65A8C" w14:paraId="017F96DF" w14:textId="77777777" w:rsidTr="00A60965">
        <w:trPr>
          <w:trHeight w:val="154"/>
        </w:trPr>
        <w:tc>
          <w:tcPr>
            <w:tcW w:w="1755" w:type="dxa"/>
            <w:shd w:val="clear" w:color="auto" w:fill="00B0F0"/>
            <w:vAlign w:val="center"/>
          </w:tcPr>
          <w:p w14:paraId="4AFC9C68" w14:textId="77777777" w:rsidR="004961A2" w:rsidRPr="00B65A8C" w:rsidRDefault="004961A2" w:rsidP="000B21CB">
            <w:pPr>
              <w:pStyle w:val="NoSpacing"/>
              <w:shd w:val="clear" w:color="auto" w:fill="00B0F0"/>
              <w:rPr>
                <w:rFonts w:ascii="Cambria" w:hAnsi="Cambria"/>
                <w:sz w:val="20"/>
                <w:szCs w:val="20"/>
              </w:rPr>
            </w:pPr>
            <w:r w:rsidRPr="00B65A8C">
              <w:rPr>
                <w:rFonts w:ascii="Cambria" w:eastAsia="Cambria" w:hAnsi="Cambria" w:cs="Cambria"/>
                <w:color w:val="auto"/>
                <w:sz w:val="20"/>
                <w:szCs w:val="20"/>
              </w:rPr>
              <w:t>Arts &amp; Humanities</w:t>
            </w:r>
          </w:p>
        </w:tc>
        <w:tc>
          <w:tcPr>
            <w:tcW w:w="1820" w:type="dxa"/>
            <w:vMerge/>
            <w:vAlign w:val="center"/>
          </w:tcPr>
          <w:p w14:paraId="58092AD4" w14:textId="77777777" w:rsidR="004961A2" w:rsidRPr="00B65A8C" w:rsidRDefault="004961A2" w:rsidP="00153926">
            <w:pPr>
              <w:pStyle w:val="NoSpacing"/>
              <w:rPr>
                <w:rFonts w:ascii="Cambria" w:eastAsia="Cambria" w:hAnsi="Cambria" w:cs="Cambria"/>
                <w:b/>
                <w:bCs/>
                <w:sz w:val="20"/>
                <w:szCs w:val="20"/>
              </w:rPr>
            </w:pPr>
          </w:p>
        </w:tc>
        <w:tc>
          <w:tcPr>
            <w:tcW w:w="5450" w:type="dxa"/>
            <w:vMerge/>
            <w:vAlign w:val="center"/>
          </w:tcPr>
          <w:p w14:paraId="72BCFA2D" w14:textId="77777777" w:rsidR="004961A2" w:rsidRPr="00B65A8C" w:rsidRDefault="004961A2" w:rsidP="00153926">
            <w:pPr>
              <w:pStyle w:val="NoSpacing"/>
              <w:spacing w:line="259" w:lineRule="auto"/>
              <w:rPr>
                <w:rFonts w:ascii="Cambria" w:eastAsia="Cambria" w:hAnsi="Cambria" w:cs="Cambria"/>
                <w:b/>
                <w:bCs/>
                <w:sz w:val="20"/>
                <w:szCs w:val="20"/>
              </w:rPr>
            </w:pPr>
          </w:p>
        </w:tc>
        <w:tc>
          <w:tcPr>
            <w:tcW w:w="5365" w:type="dxa"/>
            <w:vMerge/>
            <w:vAlign w:val="center"/>
          </w:tcPr>
          <w:p w14:paraId="56D69784" w14:textId="77777777" w:rsidR="004961A2" w:rsidRPr="00B65A8C" w:rsidRDefault="004961A2" w:rsidP="00153926">
            <w:pPr>
              <w:pStyle w:val="NoSpacing"/>
              <w:spacing w:line="259" w:lineRule="auto"/>
              <w:rPr>
                <w:rFonts w:ascii="Cambria" w:hAnsi="Cambria"/>
              </w:rPr>
            </w:pPr>
          </w:p>
        </w:tc>
      </w:tr>
      <w:tr w:rsidR="004961A2" w:rsidRPr="00B65A8C" w14:paraId="1C3C5937" w14:textId="77777777" w:rsidTr="00153926">
        <w:tc>
          <w:tcPr>
            <w:tcW w:w="14390" w:type="dxa"/>
            <w:gridSpan w:val="4"/>
            <w:vAlign w:val="center"/>
          </w:tcPr>
          <w:p w14:paraId="16CB9C6A" w14:textId="30A17717" w:rsidR="004961A2" w:rsidRPr="00CE422C" w:rsidRDefault="00CE422C" w:rsidP="00153926">
            <w:pPr>
              <w:pStyle w:val="NoSpacing"/>
              <w:spacing w:line="259" w:lineRule="auto"/>
              <w:rPr>
                <w:rFonts w:ascii="Cambria" w:eastAsia="Cambria" w:hAnsi="Cambria" w:cs="Cambria"/>
                <w:sz w:val="20"/>
                <w:szCs w:val="20"/>
              </w:rPr>
            </w:pPr>
            <w:r w:rsidRPr="00CE422C">
              <w:rPr>
                <w:rFonts w:ascii="Cambria" w:hAnsi="Cambria"/>
                <w:sz w:val="20"/>
                <w:szCs w:val="20"/>
              </w:rPr>
              <w:t>Between 1972 and 2012, the U.S. prison population increased nearly sevenfold to an astonishing 2.23 million people, and the policies behind these numbers have disproportionately impacted African Americans and Latinos. Given these trends, mass incarceration is emerging as this generation’s civil rights issue. The imperative to confront the injustice in the criminal punishment system is as real as it is immediate, for maintaining the status quo carries devastating consequences: the growth of economic inequalities, the erosion of the democratic process, persistent gendered and racialized violence, and the reification of insidious racial stereotypes. This course uses an interdisciplinary framework to examine the major contours of the problem: its precursors, origins, consequences, and solutions.</w:t>
            </w:r>
          </w:p>
        </w:tc>
      </w:tr>
    </w:tbl>
    <w:p w14:paraId="710153F8" w14:textId="77777777" w:rsidR="004961A2" w:rsidRDefault="004961A2" w:rsidP="005C41BD">
      <w:pPr>
        <w:spacing w:after="160"/>
        <w:rPr>
          <w:rFonts w:ascii="Cambria" w:eastAsia="Cambria" w:hAnsi="Cambria" w:cs="Cambria"/>
          <w:color w:val="000000" w:themeColor="text1"/>
          <w:sz w:val="20"/>
          <w:szCs w:val="20"/>
        </w:rPr>
      </w:pPr>
    </w:p>
    <w:tbl>
      <w:tblPr>
        <w:tblStyle w:val="TableGrid"/>
        <w:tblW w:w="0" w:type="auto"/>
        <w:tblLook w:val="0600" w:firstRow="0" w:lastRow="0" w:firstColumn="0" w:lastColumn="0" w:noHBand="1" w:noVBand="1"/>
      </w:tblPr>
      <w:tblGrid>
        <w:gridCol w:w="1755"/>
        <w:gridCol w:w="1820"/>
        <w:gridCol w:w="5450"/>
        <w:gridCol w:w="5365"/>
      </w:tblGrid>
      <w:tr w:rsidR="005D2508" w:rsidRPr="00B65A8C" w14:paraId="1E094547" w14:textId="77777777" w:rsidTr="00D74D32">
        <w:trPr>
          <w:trHeight w:val="154"/>
        </w:trPr>
        <w:tc>
          <w:tcPr>
            <w:tcW w:w="1755" w:type="dxa"/>
            <w:tcBorders>
              <w:bottom w:val="single" w:sz="4" w:space="0" w:color="000000" w:themeColor="text1"/>
            </w:tcBorders>
            <w:shd w:val="clear" w:color="auto" w:fill="BDD6EE" w:themeFill="accent5" w:themeFillTint="66"/>
            <w:vAlign w:val="center"/>
          </w:tcPr>
          <w:p w14:paraId="4DBC034D" w14:textId="77777777" w:rsidR="005D2508" w:rsidRPr="00B65A8C" w:rsidRDefault="005D2508" w:rsidP="00D74D32">
            <w:pPr>
              <w:pStyle w:val="NoSpacing"/>
              <w:spacing w:line="259" w:lineRule="auto"/>
              <w:rPr>
                <w:rFonts w:ascii="Cambria" w:hAnsi="Cambria"/>
              </w:rPr>
            </w:pPr>
            <w:r w:rsidRPr="00B65A8C">
              <w:rPr>
                <w:rFonts w:ascii="Cambria" w:eastAsia="Cambria" w:hAnsi="Cambria" w:cs="Cambria"/>
                <w:color w:val="auto"/>
                <w:sz w:val="20"/>
                <w:szCs w:val="20"/>
              </w:rPr>
              <w:t>Culture &amp; Representation</w:t>
            </w:r>
          </w:p>
        </w:tc>
        <w:tc>
          <w:tcPr>
            <w:tcW w:w="1820" w:type="dxa"/>
            <w:vMerge w:val="restart"/>
            <w:vAlign w:val="center"/>
          </w:tcPr>
          <w:p w14:paraId="40D77052" w14:textId="34268B6D" w:rsidR="005D2508" w:rsidRPr="00B65A8C" w:rsidRDefault="005D2508" w:rsidP="00D74D32">
            <w:pPr>
              <w:pStyle w:val="NoSpacing"/>
              <w:rPr>
                <w:rFonts w:ascii="Cambria" w:eastAsia="Cambria" w:hAnsi="Cambria" w:cs="Cambria"/>
                <w:b/>
                <w:bCs/>
                <w:sz w:val="20"/>
                <w:szCs w:val="20"/>
              </w:rPr>
            </w:pPr>
            <w:r>
              <w:rPr>
                <w:rFonts w:ascii="Cambria" w:eastAsia="Cambria" w:hAnsi="Cambria" w:cs="Cambria"/>
                <w:b/>
                <w:bCs/>
                <w:sz w:val="20"/>
                <w:szCs w:val="20"/>
              </w:rPr>
              <w:t>ENGL 390.01</w:t>
            </w:r>
          </w:p>
        </w:tc>
        <w:tc>
          <w:tcPr>
            <w:tcW w:w="5450" w:type="dxa"/>
            <w:vMerge w:val="restart"/>
            <w:vAlign w:val="center"/>
          </w:tcPr>
          <w:p w14:paraId="23FCE158" w14:textId="34D3AC3C" w:rsidR="005D2508" w:rsidRPr="005D2508" w:rsidRDefault="005D2508" w:rsidP="00D74D32">
            <w:pPr>
              <w:pStyle w:val="paragraph"/>
              <w:textAlignment w:val="baseline"/>
              <w:rPr>
                <w:rFonts w:ascii="Cambria" w:hAnsi="Cambria"/>
                <w:b/>
                <w:bCs/>
                <w:sz w:val="20"/>
                <w:szCs w:val="20"/>
              </w:rPr>
            </w:pPr>
            <w:r w:rsidRPr="005D2508">
              <w:rPr>
                <w:rStyle w:val="normaltextrun"/>
                <w:rFonts w:ascii="Cambria" w:hAnsi="Cambria"/>
                <w:b/>
                <w:bCs/>
                <w:sz w:val="20"/>
                <w:szCs w:val="20"/>
              </w:rPr>
              <w:t>ST: Alfred Hitchcock</w:t>
            </w:r>
            <w:r w:rsidRPr="005D2508">
              <w:rPr>
                <w:rStyle w:val="eop"/>
                <w:rFonts w:ascii="Cambria" w:hAnsi="Cambria"/>
                <w:b/>
                <w:bCs/>
                <w:sz w:val="20"/>
                <w:szCs w:val="20"/>
              </w:rPr>
              <w:t> </w:t>
            </w:r>
          </w:p>
        </w:tc>
        <w:tc>
          <w:tcPr>
            <w:tcW w:w="5365" w:type="dxa"/>
            <w:vMerge w:val="restart"/>
            <w:vAlign w:val="center"/>
          </w:tcPr>
          <w:p w14:paraId="375DA17F" w14:textId="44DD6771" w:rsidR="005D2508" w:rsidRPr="00493C4B" w:rsidRDefault="005D2508" w:rsidP="00D74D32">
            <w:pPr>
              <w:pStyle w:val="NoSpacing"/>
              <w:spacing w:line="259" w:lineRule="auto"/>
              <w:rPr>
                <w:rFonts w:ascii="Cambria" w:eastAsia="Cambria" w:hAnsi="Cambria" w:cs="Cambria"/>
                <w:sz w:val="20"/>
                <w:szCs w:val="20"/>
              </w:rPr>
            </w:pPr>
            <w:r>
              <w:rPr>
                <w:rFonts w:ascii="Cambria" w:eastAsia="Cambria" w:hAnsi="Cambria" w:cs="Cambria"/>
                <w:sz w:val="20"/>
                <w:szCs w:val="20"/>
              </w:rPr>
              <w:t>John Bruns</w:t>
            </w:r>
            <w:r>
              <w:rPr>
                <w:rFonts w:eastAsia="Cambria" w:cs="Cambria"/>
              </w:rPr>
              <w:t xml:space="preserve"> </w:t>
            </w:r>
            <w:r>
              <w:rPr>
                <w:rFonts w:ascii="Cambria" w:hAnsi="Cambria"/>
              </w:rPr>
              <w:t>TR</w:t>
            </w:r>
            <w:r>
              <w:t xml:space="preserve"> 1:40-2:55</w:t>
            </w:r>
          </w:p>
        </w:tc>
      </w:tr>
      <w:tr w:rsidR="005D2508" w:rsidRPr="00B65A8C" w14:paraId="14B0D58B" w14:textId="77777777" w:rsidTr="00D74D32">
        <w:trPr>
          <w:trHeight w:val="154"/>
        </w:trPr>
        <w:tc>
          <w:tcPr>
            <w:tcW w:w="1755" w:type="dxa"/>
            <w:shd w:val="clear" w:color="auto" w:fill="00B0F0"/>
            <w:vAlign w:val="center"/>
          </w:tcPr>
          <w:p w14:paraId="64B37AD9" w14:textId="77777777" w:rsidR="005D2508" w:rsidRPr="00B65A8C" w:rsidRDefault="005D2508" w:rsidP="00D74D32">
            <w:pPr>
              <w:pStyle w:val="NoSpacing"/>
              <w:shd w:val="clear" w:color="auto" w:fill="00B0F0"/>
              <w:rPr>
                <w:rFonts w:ascii="Cambria" w:hAnsi="Cambria"/>
                <w:sz w:val="20"/>
                <w:szCs w:val="20"/>
              </w:rPr>
            </w:pPr>
            <w:r w:rsidRPr="00B65A8C">
              <w:rPr>
                <w:rFonts w:ascii="Cambria" w:eastAsia="Cambria" w:hAnsi="Cambria" w:cs="Cambria"/>
                <w:color w:val="auto"/>
                <w:sz w:val="20"/>
                <w:szCs w:val="20"/>
              </w:rPr>
              <w:t>Arts &amp; Humanities</w:t>
            </w:r>
          </w:p>
        </w:tc>
        <w:tc>
          <w:tcPr>
            <w:tcW w:w="1820" w:type="dxa"/>
            <w:vMerge/>
            <w:vAlign w:val="center"/>
          </w:tcPr>
          <w:p w14:paraId="547CD0AA" w14:textId="77777777" w:rsidR="005D2508" w:rsidRPr="00B65A8C" w:rsidRDefault="005D2508" w:rsidP="00D74D32">
            <w:pPr>
              <w:pStyle w:val="NoSpacing"/>
              <w:rPr>
                <w:rFonts w:ascii="Cambria" w:eastAsia="Cambria" w:hAnsi="Cambria" w:cs="Cambria"/>
                <w:b/>
                <w:bCs/>
                <w:sz w:val="20"/>
                <w:szCs w:val="20"/>
              </w:rPr>
            </w:pPr>
          </w:p>
        </w:tc>
        <w:tc>
          <w:tcPr>
            <w:tcW w:w="5450" w:type="dxa"/>
            <w:vMerge/>
            <w:vAlign w:val="center"/>
          </w:tcPr>
          <w:p w14:paraId="535DF0EF" w14:textId="77777777" w:rsidR="005D2508" w:rsidRPr="00B65A8C" w:rsidRDefault="005D2508" w:rsidP="00D74D32">
            <w:pPr>
              <w:pStyle w:val="NoSpacing"/>
              <w:spacing w:line="259" w:lineRule="auto"/>
              <w:rPr>
                <w:rFonts w:ascii="Cambria" w:eastAsia="Cambria" w:hAnsi="Cambria" w:cs="Cambria"/>
                <w:b/>
                <w:bCs/>
                <w:sz w:val="20"/>
                <w:szCs w:val="20"/>
              </w:rPr>
            </w:pPr>
          </w:p>
        </w:tc>
        <w:tc>
          <w:tcPr>
            <w:tcW w:w="5365" w:type="dxa"/>
            <w:vMerge/>
            <w:vAlign w:val="center"/>
          </w:tcPr>
          <w:p w14:paraId="55F0DF3C" w14:textId="77777777" w:rsidR="005D2508" w:rsidRPr="00B65A8C" w:rsidRDefault="005D2508" w:rsidP="00D74D32">
            <w:pPr>
              <w:pStyle w:val="NoSpacing"/>
              <w:spacing w:line="259" w:lineRule="auto"/>
              <w:rPr>
                <w:rFonts w:ascii="Cambria" w:hAnsi="Cambria"/>
              </w:rPr>
            </w:pPr>
          </w:p>
        </w:tc>
      </w:tr>
      <w:tr w:rsidR="005D2508" w:rsidRPr="00B65A8C" w14:paraId="2A036D4A" w14:textId="77777777" w:rsidTr="00D74D32">
        <w:tc>
          <w:tcPr>
            <w:tcW w:w="14390" w:type="dxa"/>
            <w:gridSpan w:val="4"/>
            <w:vAlign w:val="center"/>
          </w:tcPr>
          <w:p w14:paraId="5EFCF9AE" w14:textId="77777777" w:rsidR="005D2508" w:rsidRPr="001E7C19" w:rsidRDefault="005D2508" w:rsidP="00D74D32">
            <w:pPr>
              <w:pStyle w:val="NoSpacing"/>
              <w:spacing w:line="259" w:lineRule="auto"/>
              <w:rPr>
                <w:rFonts w:ascii="Cambria" w:eastAsia="Cambria" w:hAnsi="Cambria" w:cs="Cambria"/>
                <w:sz w:val="20"/>
                <w:szCs w:val="20"/>
              </w:rPr>
            </w:pPr>
            <w:r w:rsidRPr="001E7C19">
              <w:rPr>
                <w:rFonts w:ascii="Cambria" w:hAnsi="Cambria"/>
                <w:sz w:val="20"/>
                <w:szCs w:val="20"/>
              </w:rPr>
              <w:t>This course studies the connections between gender and knowledge, culture, and social practice. We will explore this through looking at a wide range of topics.  We will examine topics including: how has feminism been defined? What is the nature of gender and how is it related to race, class, sexuality, and gender identity?  How does women’s oppression operate? What is the significance of the body in feminist theory?  What interventions should feminism make in ethics and epistemology?  What are feminist visions for the future?  Our readings will address these questions from a variety of different feminist theorists.  Through in class discussion and several papers, students are expected to develop and defend their own views.</w:t>
            </w:r>
          </w:p>
        </w:tc>
      </w:tr>
    </w:tbl>
    <w:p w14:paraId="290F5EFE" w14:textId="77777777" w:rsidR="005D2508" w:rsidRDefault="005D2508" w:rsidP="005C41BD">
      <w:pPr>
        <w:spacing w:after="160"/>
        <w:rPr>
          <w:rFonts w:ascii="Cambria" w:eastAsia="Cambria" w:hAnsi="Cambria" w:cs="Cambria"/>
          <w:color w:val="000000" w:themeColor="text1"/>
          <w:sz w:val="20"/>
          <w:szCs w:val="20"/>
        </w:rPr>
      </w:pPr>
    </w:p>
    <w:tbl>
      <w:tblPr>
        <w:tblStyle w:val="TableGrid"/>
        <w:tblW w:w="0" w:type="auto"/>
        <w:tblLook w:val="0600" w:firstRow="0" w:lastRow="0" w:firstColumn="0" w:lastColumn="0" w:noHBand="1" w:noVBand="1"/>
      </w:tblPr>
      <w:tblGrid>
        <w:gridCol w:w="1755"/>
        <w:gridCol w:w="1820"/>
        <w:gridCol w:w="5450"/>
        <w:gridCol w:w="5365"/>
      </w:tblGrid>
      <w:tr w:rsidR="004961A2" w:rsidRPr="00B65A8C" w14:paraId="613A5C08" w14:textId="77777777" w:rsidTr="00A60965">
        <w:trPr>
          <w:trHeight w:val="154"/>
        </w:trPr>
        <w:tc>
          <w:tcPr>
            <w:tcW w:w="1755" w:type="dxa"/>
            <w:tcBorders>
              <w:bottom w:val="single" w:sz="4" w:space="0" w:color="000000" w:themeColor="text1"/>
            </w:tcBorders>
            <w:shd w:val="clear" w:color="auto" w:fill="BDD6EE" w:themeFill="accent5" w:themeFillTint="66"/>
            <w:vAlign w:val="center"/>
          </w:tcPr>
          <w:p w14:paraId="734B7862" w14:textId="77777777" w:rsidR="004961A2" w:rsidRPr="00B65A8C" w:rsidRDefault="004961A2" w:rsidP="00153926">
            <w:pPr>
              <w:pStyle w:val="NoSpacing"/>
              <w:spacing w:line="259" w:lineRule="auto"/>
              <w:rPr>
                <w:rFonts w:ascii="Cambria" w:hAnsi="Cambria"/>
              </w:rPr>
            </w:pPr>
            <w:r w:rsidRPr="00B65A8C">
              <w:rPr>
                <w:rFonts w:ascii="Cambria" w:eastAsia="Cambria" w:hAnsi="Cambria" w:cs="Cambria"/>
                <w:color w:val="auto"/>
                <w:sz w:val="20"/>
                <w:szCs w:val="20"/>
              </w:rPr>
              <w:t>Culture &amp; Representation</w:t>
            </w:r>
          </w:p>
        </w:tc>
        <w:tc>
          <w:tcPr>
            <w:tcW w:w="1820" w:type="dxa"/>
            <w:vMerge w:val="restart"/>
            <w:vAlign w:val="center"/>
          </w:tcPr>
          <w:p w14:paraId="31562FFA" w14:textId="4D944166" w:rsidR="004961A2" w:rsidRPr="00B65A8C" w:rsidRDefault="001E7C19" w:rsidP="00153926">
            <w:pPr>
              <w:pStyle w:val="NoSpacing"/>
              <w:rPr>
                <w:rFonts w:ascii="Cambria" w:eastAsia="Cambria" w:hAnsi="Cambria" w:cs="Cambria"/>
                <w:b/>
                <w:bCs/>
                <w:sz w:val="20"/>
                <w:szCs w:val="20"/>
              </w:rPr>
            </w:pPr>
            <w:r>
              <w:rPr>
                <w:rFonts w:ascii="Cambria" w:eastAsia="Cambria" w:hAnsi="Cambria" w:cs="Cambria"/>
                <w:b/>
                <w:bCs/>
                <w:sz w:val="20"/>
                <w:szCs w:val="20"/>
              </w:rPr>
              <w:t>PHIL 275.01</w:t>
            </w:r>
          </w:p>
        </w:tc>
        <w:tc>
          <w:tcPr>
            <w:tcW w:w="5450" w:type="dxa"/>
            <w:vMerge w:val="restart"/>
            <w:vAlign w:val="center"/>
          </w:tcPr>
          <w:p w14:paraId="527B64B5" w14:textId="5227B2B2" w:rsidR="004961A2" w:rsidRPr="001E7C19" w:rsidRDefault="001E7C19" w:rsidP="00153926">
            <w:pPr>
              <w:pStyle w:val="paragraph"/>
              <w:textAlignment w:val="baseline"/>
              <w:rPr>
                <w:rFonts w:ascii="Cambria" w:hAnsi="Cambria"/>
                <w:b/>
                <w:bCs/>
                <w:sz w:val="20"/>
                <w:szCs w:val="20"/>
              </w:rPr>
            </w:pPr>
            <w:r w:rsidRPr="001E7C19">
              <w:rPr>
                <w:rStyle w:val="normaltextrun"/>
                <w:rFonts w:ascii="Cambria" w:hAnsi="Cambria"/>
                <w:b/>
                <w:bCs/>
                <w:sz w:val="20"/>
                <w:szCs w:val="20"/>
              </w:rPr>
              <w:t>Feminist Theory</w:t>
            </w:r>
            <w:r w:rsidR="004961A2" w:rsidRPr="001E7C19">
              <w:rPr>
                <w:rStyle w:val="eop"/>
                <w:rFonts w:ascii="Cambria" w:hAnsi="Cambria"/>
                <w:b/>
                <w:bCs/>
                <w:sz w:val="20"/>
                <w:szCs w:val="20"/>
              </w:rPr>
              <w:t> </w:t>
            </w:r>
          </w:p>
        </w:tc>
        <w:tc>
          <w:tcPr>
            <w:tcW w:w="5365" w:type="dxa"/>
            <w:vMerge w:val="restart"/>
            <w:vAlign w:val="center"/>
          </w:tcPr>
          <w:p w14:paraId="62D35A41" w14:textId="41B1EAA6" w:rsidR="004961A2" w:rsidRPr="00493C4B" w:rsidRDefault="001E7C19" w:rsidP="00153926">
            <w:pPr>
              <w:pStyle w:val="NoSpacing"/>
              <w:spacing w:line="259" w:lineRule="auto"/>
              <w:rPr>
                <w:rFonts w:ascii="Cambria" w:eastAsia="Cambria" w:hAnsi="Cambria" w:cs="Cambria"/>
                <w:sz w:val="20"/>
                <w:szCs w:val="20"/>
              </w:rPr>
            </w:pPr>
            <w:r>
              <w:rPr>
                <w:rFonts w:ascii="Cambria" w:eastAsia="Cambria" w:hAnsi="Cambria" w:cs="Cambria"/>
                <w:sz w:val="20"/>
                <w:szCs w:val="20"/>
              </w:rPr>
              <w:t xml:space="preserve">Andrew </w:t>
            </w:r>
            <w:proofErr w:type="spellStart"/>
            <w:r>
              <w:rPr>
                <w:rFonts w:ascii="Cambria" w:eastAsia="Cambria" w:hAnsi="Cambria" w:cs="Cambria"/>
                <w:sz w:val="20"/>
                <w:szCs w:val="20"/>
              </w:rPr>
              <w:t>Garnar</w:t>
            </w:r>
            <w:proofErr w:type="spellEnd"/>
            <w:r w:rsidR="004961A2">
              <w:rPr>
                <w:rFonts w:eastAsia="Cambria" w:cs="Cambria"/>
              </w:rPr>
              <w:t xml:space="preserve">, </w:t>
            </w:r>
            <w:r w:rsidR="004961A2">
              <w:rPr>
                <w:rFonts w:ascii="Cambria" w:hAnsi="Cambria"/>
              </w:rPr>
              <w:t>M</w:t>
            </w:r>
            <w:r w:rsidR="004961A2">
              <w:t>W</w:t>
            </w:r>
            <w:r>
              <w:t>F 1-1:50</w:t>
            </w:r>
          </w:p>
        </w:tc>
      </w:tr>
      <w:tr w:rsidR="004961A2" w:rsidRPr="00B65A8C" w14:paraId="322BF645" w14:textId="77777777" w:rsidTr="00A60965">
        <w:trPr>
          <w:trHeight w:val="154"/>
        </w:trPr>
        <w:tc>
          <w:tcPr>
            <w:tcW w:w="1755" w:type="dxa"/>
            <w:shd w:val="clear" w:color="auto" w:fill="00B0F0"/>
            <w:vAlign w:val="center"/>
          </w:tcPr>
          <w:p w14:paraId="16E998BE" w14:textId="77777777" w:rsidR="004961A2" w:rsidRPr="00B65A8C" w:rsidRDefault="004961A2" w:rsidP="000B21CB">
            <w:pPr>
              <w:pStyle w:val="NoSpacing"/>
              <w:shd w:val="clear" w:color="auto" w:fill="00B0F0"/>
              <w:rPr>
                <w:rFonts w:ascii="Cambria" w:hAnsi="Cambria"/>
                <w:sz w:val="20"/>
                <w:szCs w:val="20"/>
              </w:rPr>
            </w:pPr>
            <w:r w:rsidRPr="00B65A8C">
              <w:rPr>
                <w:rFonts w:ascii="Cambria" w:eastAsia="Cambria" w:hAnsi="Cambria" w:cs="Cambria"/>
                <w:color w:val="auto"/>
                <w:sz w:val="20"/>
                <w:szCs w:val="20"/>
              </w:rPr>
              <w:t>Arts &amp; Humanities</w:t>
            </w:r>
          </w:p>
        </w:tc>
        <w:tc>
          <w:tcPr>
            <w:tcW w:w="1820" w:type="dxa"/>
            <w:vMerge/>
            <w:vAlign w:val="center"/>
          </w:tcPr>
          <w:p w14:paraId="1A9571D7" w14:textId="77777777" w:rsidR="004961A2" w:rsidRPr="00B65A8C" w:rsidRDefault="004961A2" w:rsidP="00153926">
            <w:pPr>
              <w:pStyle w:val="NoSpacing"/>
              <w:rPr>
                <w:rFonts w:ascii="Cambria" w:eastAsia="Cambria" w:hAnsi="Cambria" w:cs="Cambria"/>
                <w:b/>
                <w:bCs/>
                <w:sz w:val="20"/>
                <w:szCs w:val="20"/>
              </w:rPr>
            </w:pPr>
          </w:p>
        </w:tc>
        <w:tc>
          <w:tcPr>
            <w:tcW w:w="5450" w:type="dxa"/>
            <w:vMerge/>
            <w:vAlign w:val="center"/>
          </w:tcPr>
          <w:p w14:paraId="723CFD26" w14:textId="77777777" w:rsidR="004961A2" w:rsidRPr="00B65A8C" w:rsidRDefault="004961A2" w:rsidP="00153926">
            <w:pPr>
              <w:pStyle w:val="NoSpacing"/>
              <w:spacing w:line="259" w:lineRule="auto"/>
              <w:rPr>
                <w:rFonts w:ascii="Cambria" w:eastAsia="Cambria" w:hAnsi="Cambria" w:cs="Cambria"/>
                <w:b/>
                <w:bCs/>
                <w:sz w:val="20"/>
                <w:szCs w:val="20"/>
              </w:rPr>
            </w:pPr>
          </w:p>
        </w:tc>
        <w:tc>
          <w:tcPr>
            <w:tcW w:w="5365" w:type="dxa"/>
            <w:vMerge/>
            <w:vAlign w:val="center"/>
          </w:tcPr>
          <w:p w14:paraId="28C895EA" w14:textId="77777777" w:rsidR="004961A2" w:rsidRPr="00B65A8C" w:rsidRDefault="004961A2" w:rsidP="00153926">
            <w:pPr>
              <w:pStyle w:val="NoSpacing"/>
              <w:spacing w:line="259" w:lineRule="auto"/>
              <w:rPr>
                <w:rFonts w:ascii="Cambria" w:hAnsi="Cambria"/>
              </w:rPr>
            </w:pPr>
          </w:p>
        </w:tc>
      </w:tr>
      <w:tr w:rsidR="004961A2" w:rsidRPr="00B65A8C" w14:paraId="43D8EEBE" w14:textId="77777777" w:rsidTr="00153926">
        <w:tc>
          <w:tcPr>
            <w:tcW w:w="14390" w:type="dxa"/>
            <w:gridSpan w:val="4"/>
            <w:vAlign w:val="center"/>
          </w:tcPr>
          <w:p w14:paraId="5B937AC0" w14:textId="01DB34FC" w:rsidR="004961A2" w:rsidRPr="001E7C19" w:rsidRDefault="001E7C19" w:rsidP="00153926">
            <w:pPr>
              <w:pStyle w:val="NoSpacing"/>
              <w:spacing w:line="259" w:lineRule="auto"/>
              <w:rPr>
                <w:rFonts w:ascii="Cambria" w:eastAsia="Cambria" w:hAnsi="Cambria" w:cs="Cambria"/>
                <w:sz w:val="20"/>
                <w:szCs w:val="20"/>
              </w:rPr>
            </w:pPr>
            <w:r w:rsidRPr="001E7C19">
              <w:rPr>
                <w:rFonts w:ascii="Cambria" w:hAnsi="Cambria"/>
                <w:sz w:val="20"/>
                <w:szCs w:val="20"/>
              </w:rPr>
              <w:t xml:space="preserve">This course studies the connections between gender and knowledge, culture, and social practice. We will explore this through looking at a wide range of topics.  We will examine topics including: how has feminism been defined? What is the nature of gender and how is it related to race, class, sexuality, and gender identity?  How does women’s oppression operate? What is the significance of the body in feminist theory?  What interventions should feminism make in ethics and </w:t>
            </w:r>
            <w:r w:rsidRPr="001E7C19">
              <w:rPr>
                <w:rFonts w:ascii="Cambria" w:hAnsi="Cambria"/>
                <w:sz w:val="20"/>
                <w:szCs w:val="20"/>
              </w:rPr>
              <w:lastRenderedPageBreak/>
              <w:t>epistemology?  What are feminist visions for the future?  Our readings will address these questions from a variety of different feminist theorists.  Through in class discussion and several papers, students are expected to develop and defend their own views.</w:t>
            </w:r>
          </w:p>
        </w:tc>
      </w:tr>
    </w:tbl>
    <w:p w14:paraId="23FBBC66" w14:textId="77777777" w:rsidR="0060374A" w:rsidRDefault="0060374A" w:rsidP="005C41BD">
      <w:pPr>
        <w:spacing w:after="160"/>
        <w:rPr>
          <w:rFonts w:ascii="Cambria" w:eastAsia="Cambria" w:hAnsi="Cambria" w:cs="Cambria"/>
          <w:color w:val="000000" w:themeColor="text1"/>
          <w:sz w:val="20"/>
          <w:szCs w:val="20"/>
        </w:rPr>
      </w:pPr>
    </w:p>
    <w:tbl>
      <w:tblPr>
        <w:tblStyle w:val="TableGrid"/>
        <w:tblW w:w="0" w:type="auto"/>
        <w:tblLook w:val="0600" w:firstRow="0" w:lastRow="0" w:firstColumn="0" w:lastColumn="0" w:noHBand="1" w:noVBand="1"/>
      </w:tblPr>
      <w:tblGrid>
        <w:gridCol w:w="1755"/>
        <w:gridCol w:w="1820"/>
        <w:gridCol w:w="5450"/>
        <w:gridCol w:w="5365"/>
      </w:tblGrid>
      <w:tr w:rsidR="0060374A" w:rsidRPr="00B65A8C" w14:paraId="65F7EF74" w14:textId="77777777" w:rsidTr="00A60965">
        <w:trPr>
          <w:trHeight w:val="154"/>
        </w:trPr>
        <w:tc>
          <w:tcPr>
            <w:tcW w:w="1755" w:type="dxa"/>
            <w:tcBorders>
              <w:bottom w:val="single" w:sz="4" w:space="0" w:color="000000" w:themeColor="text1"/>
            </w:tcBorders>
            <w:shd w:val="clear" w:color="auto" w:fill="BDD6EE" w:themeFill="accent5" w:themeFillTint="66"/>
            <w:vAlign w:val="center"/>
          </w:tcPr>
          <w:p w14:paraId="24FFC9F7" w14:textId="77777777" w:rsidR="0060374A" w:rsidRPr="00B65A8C" w:rsidRDefault="0060374A" w:rsidP="00153926">
            <w:pPr>
              <w:pStyle w:val="NoSpacing"/>
              <w:spacing w:line="259" w:lineRule="auto"/>
              <w:rPr>
                <w:rFonts w:ascii="Cambria" w:hAnsi="Cambria"/>
              </w:rPr>
            </w:pPr>
            <w:r w:rsidRPr="00B65A8C">
              <w:rPr>
                <w:rFonts w:ascii="Cambria" w:eastAsia="Cambria" w:hAnsi="Cambria" w:cs="Cambria"/>
                <w:color w:val="auto"/>
                <w:sz w:val="20"/>
                <w:szCs w:val="20"/>
              </w:rPr>
              <w:t>Culture &amp; Representation</w:t>
            </w:r>
          </w:p>
        </w:tc>
        <w:tc>
          <w:tcPr>
            <w:tcW w:w="1820" w:type="dxa"/>
            <w:vMerge w:val="restart"/>
            <w:vAlign w:val="center"/>
          </w:tcPr>
          <w:p w14:paraId="0835E1FF" w14:textId="77777777" w:rsidR="0060374A" w:rsidRDefault="0060374A" w:rsidP="00153926">
            <w:pPr>
              <w:pStyle w:val="NoSpacing"/>
              <w:rPr>
                <w:rFonts w:ascii="Cambria" w:eastAsia="Cambria" w:hAnsi="Cambria" w:cs="Cambria"/>
                <w:b/>
                <w:bCs/>
                <w:sz w:val="20"/>
                <w:szCs w:val="20"/>
              </w:rPr>
            </w:pPr>
            <w:r>
              <w:rPr>
                <w:rFonts w:ascii="Cambria" w:eastAsia="Cambria" w:hAnsi="Cambria" w:cs="Cambria"/>
                <w:b/>
                <w:bCs/>
                <w:sz w:val="20"/>
                <w:szCs w:val="20"/>
              </w:rPr>
              <w:t>WGST 120.01/</w:t>
            </w:r>
          </w:p>
          <w:p w14:paraId="03F3C799" w14:textId="04C5B0B5" w:rsidR="0060374A" w:rsidRPr="00B65A8C" w:rsidRDefault="0060374A" w:rsidP="00153926">
            <w:pPr>
              <w:pStyle w:val="NoSpacing"/>
              <w:rPr>
                <w:rFonts w:ascii="Cambria" w:eastAsia="Cambria" w:hAnsi="Cambria" w:cs="Cambria"/>
                <w:b/>
                <w:bCs/>
                <w:sz w:val="20"/>
                <w:szCs w:val="20"/>
              </w:rPr>
            </w:pPr>
            <w:r>
              <w:rPr>
                <w:rFonts w:ascii="Cambria" w:eastAsia="Cambria" w:hAnsi="Cambria" w:cs="Cambria"/>
                <w:b/>
                <w:bCs/>
                <w:sz w:val="20"/>
                <w:szCs w:val="20"/>
              </w:rPr>
              <w:t>ENGL 190.02</w:t>
            </w:r>
          </w:p>
        </w:tc>
        <w:tc>
          <w:tcPr>
            <w:tcW w:w="5450" w:type="dxa"/>
            <w:vMerge w:val="restart"/>
            <w:vAlign w:val="center"/>
          </w:tcPr>
          <w:p w14:paraId="3A3CFB45" w14:textId="4FC6D877" w:rsidR="0060374A" w:rsidRPr="0060374A" w:rsidRDefault="0060374A" w:rsidP="00153926">
            <w:pPr>
              <w:pStyle w:val="paragraph"/>
              <w:textAlignment w:val="baseline"/>
              <w:rPr>
                <w:rFonts w:ascii="Cambria" w:hAnsi="Cambria"/>
                <w:b/>
                <w:bCs/>
                <w:sz w:val="20"/>
                <w:szCs w:val="20"/>
              </w:rPr>
            </w:pPr>
            <w:r w:rsidRPr="0060374A">
              <w:rPr>
                <w:rStyle w:val="normaltextrun"/>
                <w:rFonts w:ascii="Cambria" w:hAnsi="Cambria"/>
                <w:b/>
                <w:bCs/>
                <w:sz w:val="20"/>
                <w:szCs w:val="20"/>
              </w:rPr>
              <w:t>Introduction to Disability Studies</w:t>
            </w:r>
            <w:r w:rsidRPr="0060374A">
              <w:rPr>
                <w:rStyle w:val="eop"/>
                <w:rFonts w:ascii="Cambria" w:hAnsi="Cambria"/>
                <w:b/>
                <w:bCs/>
                <w:sz w:val="20"/>
                <w:szCs w:val="20"/>
              </w:rPr>
              <w:t> </w:t>
            </w:r>
          </w:p>
        </w:tc>
        <w:tc>
          <w:tcPr>
            <w:tcW w:w="5365" w:type="dxa"/>
            <w:vMerge w:val="restart"/>
            <w:vAlign w:val="center"/>
          </w:tcPr>
          <w:p w14:paraId="508052DE" w14:textId="53D22CD7" w:rsidR="0060374A" w:rsidRPr="00493C4B" w:rsidRDefault="0060374A" w:rsidP="00153926">
            <w:pPr>
              <w:pStyle w:val="NoSpacing"/>
              <w:spacing w:line="259" w:lineRule="auto"/>
              <w:rPr>
                <w:rFonts w:ascii="Cambria" w:eastAsia="Cambria" w:hAnsi="Cambria" w:cs="Cambria"/>
                <w:sz w:val="20"/>
                <w:szCs w:val="20"/>
              </w:rPr>
            </w:pPr>
            <w:r>
              <w:rPr>
                <w:rFonts w:ascii="Cambria" w:eastAsia="Cambria" w:hAnsi="Cambria" w:cs="Cambria"/>
                <w:sz w:val="20"/>
                <w:szCs w:val="20"/>
              </w:rPr>
              <w:t xml:space="preserve">Kathleen </w:t>
            </w:r>
            <w:proofErr w:type="spellStart"/>
            <w:r w:rsidRPr="00A570B3">
              <w:rPr>
                <w:rFonts w:ascii="Cambria" w:hAnsi="Cambria"/>
                <w:sz w:val="20"/>
                <w:szCs w:val="20"/>
              </w:rPr>
              <w:t>Béres</w:t>
            </w:r>
            <w:proofErr w:type="spellEnd"/>
            <w:r>
              <w:rPr>
                <w:rFonts w:ascii="Cambria" w:eastAsia="Cambria" w:hAnsi="Cambria" w:cs="Cambria"/>
                <w:sz w:val="20"/>
                <w:szCs w:val="20"/>
              </w:rPr>
              <w:t xml:space="preserve"> Rogers</w:t>
            </w:r>
            <w:r>
              <w:rPr>
                <w:rFonts w:eastAsia="Cambria" w:cs="Cambria"/>
              </w:rPr>
              <w:t xml:space="preserve">, </w:t>
            </w:r>
            <w:r>
              <w:rPr>
                <w:rFonts w:ascii="Cambria" w:hAnsi="Cambria"/>
              </w:rPr>
              <w:t>M</w:t>
            </w:r>
            <w:r>
              <w:t>WF 1-1:50</w:t>
            </w:r>
          </w:p>
        </w:tc>
      </w:tr>
      <w:tr w:rsidR="0060374A" w:rsidRPr="00B65A8C" w14:paraId="3E431ECF" w14:textId="77777777" w:rsidTr="00A60965">
        <w:trPr>
          <w:trHeight w:val="154"/>
        </w:trPr>
        <w:tc>
          <w:tcPr>
            <w:tcW w:w="1755" w:type="dxa"/>
            <w:shd w:val="clear" w:color="auto" w:fill="00B0F0"/>
            <w:vAlign w:val="center"/>
          </w:tcPr>
          <w:p w14:paraId="73AA290D" w14:textId="77777777" w:rsidR="0060374A" w:rsidRPr="00B65A8C" w:rsidRDefault="0060374A" w:rsidP="000B21CB">
            <w:pPr>
              <w:pStyle w:val="NoSpacing"/>
              <w:shd w:val="clear" w:color="auto" w:fill="00B0F0"/>
              <w:rPr>
                <w:rFonts w:ascii="Cambria" w:hAnsi="Cambria"/>
                <w:sz w:val="20"/>
                <w:szCs w:val="20"/>
              </w:rPr>
            </w:pPr>
            <w:r w:rsidRPr="00B65A8C">
              <w:rPr>
                <w:rFonts w:ascii="Cambria" w:eastAsia="Cambria" w:hAnsi="Cambria" w:cs="Cambria"/>
                <w:color w:val="auto"/>
                <w:sz w:val="20"/>
                <w:szCs w:val="20"/>
              </w:rPr>
              <w:t>Arts &amp; Humanities</w:t>
            </w:r>
          </w:p>
        </w:tc>
        <w:tc>
          <w:tcPr>
            <w:tcW w:w="1820" w:type="dxa"/>
            <w:vMerge/>
            <w:vAlign w:val="center"/>
          </w:tcPr>
          <w:p w14:paraId="61F5D7D9" w14:textId="77777777" w:rsidR="0060374A" w:rsidRPr="00B65A8C" w:rsidRDefault="0060374A" w:rsidP="00153926">
            <w:pPr>
              <w:pStyle w:val="NoSpacing"/>
              <w:rPr>
                <w:rFonts w:ascii="Cambria" w:eastAsia="Cambria" w:hAnsi="Cambria" w:cs="Cambria"/>
                <w:b/>
                <w:bCs/>
                <w:sz w:val="20"/>
                <w:szCs w:val="20"/>
              </w:rPr>
            </w:pPr>
          </w:p>
        </w:tc>
        <w:tc>
          <w:tcPr>
            <w:tcW w:w="5450" w:type="dxa"/>
            <w:vMerge/>
            <w:vAlign w:val="center"/>
          </w:tcPr>
          <w:p w14:paraId="2F66910D" w14:textId="77777777" w:rsidR="0060374A" w:rsidRPr="00B65A8C" w:rsidRDefault="0060374A" w:rsidP="00153926">
            <w:pPr>
              <w:pStyle w:val="NoSpacing"/>
              <w:spacing w:line="259" w:lineRule="auto"/>
              <w:rPr>
                <w:rFonts w:ascii="Cambria" w:eastAsia="Cambria" w:hAnsi="Cambria" w:cs="Cambria"/>
                <w:b/>
                <w:bCs/>
                <w:sz w:val="20"/>
                <w:szCs w:val="20"/>
              </w:rPr>
            </w:pPr>
          </w:p>
        </w:tc>
        <w:tc>
          <w:tcPr>
            <w:tcW w:w="5365" w:type="dxa"/>
            <w:vMerge/>
            <w:vAlign w:val="center"/>
          </w:tcPr>
          <w:p w14:paraId="0CD764CF" w14:textId="77777777" w:rsidR="0060374A" w:rsidRPr="00B65A8C" w:rsidRDefault="0060374A" w:rsidP="00153926">
            <w:pPr>
              <w:pStyle w:val="NoSpacing"/>
              <w:spacing w:line="259" w:lineRule="auto"/>
              <w:rPr>
                <w:rFonts w:ascii="Cambria" w:hAnsi="Cambria"/>
              </w:rPr>
            </w:pPr>
          </w:p>
        </w:tc>
      </w:tr>
      <w:tr w:rsidR="0060374A" w:rsidRPr="00B65A8C" w14:paraId="4D78533F" w14:textId="77777777" w:rsidTr="00153926">
        <w:tc>
          <w:tcPr>
            <w:tcW w:w="14390" w:type="dxa"/>
            <w:gridSpan w:val="4"/>
            <w:vAlign w:val="center"/>
          </w:tcPr>
          <w:p w14:paraId="3001BB39" w14:textId="26ABEFD5" w:rsidR="0060374A" w:rsidRPr="0060374A" w:rsidRDefault="0060374A" w:rsidP="0060374A">
            <w:pPr>
              <w:pStyle w:val="NormalWeb"/>
              <w:rPr>
                <w:rFonts w:ascii="Cambria" w:hAnsi="Cambria"/>
                <w:sz w:val="20"/>
                <w:szCs w:val="20"/>
              </w:rPr>
            </w:pPr>
            <w:r w:rsidRPr="0060374A">
              <w:rPr>
                <w:rFonts w:ascii="Cambria" w:hAnsi="Cambria"/>
                <w:sz w:val="20"/>
                <w:szCs w:val="20"/>
              </w:rPr>
              <w:t xml:space="preserve">Did you know that the word “normal” only entered the dictionary in the mid 19th century? This course takes on the premise that, much like race and gender, disability is socially constructed. It is a term that did not always exist: a term that takes on a different valence in various times and cultures. Even what we define as a disability is not a constant. Is chronic illness, for example, a disability? What about mental illness? What about fat? And what happens when disability is intersectional, engaged with other constructs like race and gender? By engaging with articles in the Disability Studies Reader, written through the lens of history, literary theory, and sociology, we will explore these questions together. </w:t>
            </w:r>
          </w:p>
        </w:tc>
      </w:tr>
    </w:tbl>
    <w:p w14:paraId="4E7CA43C" w14:textId="77777777" w:rsidR="0060374A" w:rsidRDefault="0060374A" w:rsidP="005C41BD">
      <w:pPr>
        <w:spacing w:after="160"/>
        <w:rPr>
          <w:rFonts w:ascii="Cambria" w:eastAsia="Cambria" w:hAnsi="Cambria" w:cs="Cambria"/>
          <w:color w:val="000000" w:themeColor="text1"/>
          <w:sz w:val="20"/>
          <w:szCs w:val="20"/>
        </w:rPr>
      </w:pPr>
    </w:p>
    <w:tbl>
      <w:tblPr>
        <w:tblStyle w:val="TableGrid"/>
        <w:tblW w:w="0" w:type="auto"/>
        <w:tblLook w:val="0600" w:firstRow="0" w:lastRow="0" w:firstColumn="0" w:lastColumn="0" w:noHBand="1" w:noVBand="1"/>
      </w:tblPr>
      <w:tblGrid>
        <w:gridCol w:w="1755"/>
        <w:gridCol w:w="1820"/>
        <w:gridCol w:w="5450"/>
        <w:gridCol w:w="5365"/>
      </w:tblGrid>
      <w:tr w:rsidR="0060374A" w:rsidRPr="00B65A8C" w14:paraId="551AE7CD" w14:textId="77777777" w:rsidTr="00A60965">
        <w:trPr>
          <w:trHeight w:val="154"/>
        </w:trPr>
        <w:tc>
          <w:tcPr>
            <w:tcW w:w="1755" w:type="dxa"/>
            <w:tcBorders>
              <w:bottom w:val="single" w:sz="4" w:space="0" w:color="000000" w:themeColor="text1"/>
            </w:tcBorders>
            <w:shd w:val="clear" w:color="auto" w:fill="BDD6EE" w:themeFill="accent5" w:themeFillTint="66"/>
            <w:vAlign w:val="center"/>
          </w:tcPr>
          <w:p w14:paraId="5DD7F141" w14:textId="77777777" w:rsidR="0060374A" w:rsidRPr="00B65A8C" w:rsidRDefault="0060374A" w:rsidP="00153926">
            <w:pPr>
              <w:pStyle w:val="NoSpacing"/>
              <w:spacing w:line="259" w:lineRule="auto"/>
              <w:rPr>
                <w:rFonts w:ascii="Cambria" w:hAnsi="Cambria"/>
              </w:rPr>
            </w:pPr>
            <w:r w:rsidRPr="00B65A8C">
              <w:rPr>
                <w:rFonts w:ascii="Cambria" w:eastAsia="Cambria" w:hAnsi="Cambria" w:cs="Cambria"/>
                <w:color w:val="auto"/>
                <w:sz w:val="20"/>
                <w:szCs w:val="20"/>
              </w:rPr>
              <w:t>Culture &amp; Representation</w:t>
            </w:r>
          </w:p>
        </w:tc>
        <w:tc>
          <w:tcPr>
            <w:tcW w:w="1820" w:type="dxa"/>
            <w:vMerge w:val="restart"/>
            <w:vAlign w:val="center"/>
          </w:tcPr>
          <w:p w14:paraId="5C809E07" w14:textId="0D43E0D2" w:rsidR="0060374A" w:rsidRDefault="0060374A" w:rsidP="00153926">
            <w:pPr>
              <w:pStyle w:val="NoSpacing"/>
              <w:rPr>
                <w:rFonts w:ascii="Cambria" w:eastAsia="Cambria" w:hAnsi="Cambria" w:cs="Cambria"/>
                <w:b/>
                <w:bCs/>
                <w:sz w:val="20"/>
                <w:szCs w:val="20"/>
              </w:rPr>
            </w:pPr>
            <w:r>
              <w:rPr>
                <w:rFonts w:ascii="Cambria" w:eastAsia="Cambria" w:hAnsi="Cambria" w:cs="Cambria"/>
                <w:b/>
                <w:bCs/>
                <w:sz w:val="20"/>
                <w:szCs w:val="20"/>
              </w:rPr>
              <w:t xml:space="preserve">WGST </w:t>
            </w:r>
            <w:r w:rsidR="004F5861">
              <w:rPr>
                <w:rFonts w:ascii="Cambria" w:eastAsia="Cambria" w:hAnsi="Cambria" w:cs="Cambria"/>
                <w:b/>
                <w:bCs/>
                <w:sz w:val="20"/>
                <w:szCs w:val="20"/>
              </w:rPr>
              <w:t>3</w:t>
            </w:r>
            <w:r w:rsidR="004F5861">
              <w:rPr>
                <w:rFonts w:eastAsia="Cambria" w:cs="Cambria"/>
                <w:b/>
                <w:bCs/>
              </w:rPr>
              <w:t>23.03</w:t>
            </w:r>
            <w:r>
              <w:rPr>
                <w:rFonts w:ascii="Cambria" w:eastAsia="Cambria" w:hAnsi="Cambria" w:cs="Cambria"/>
                <w:b/>
                <w:bCs/>
                <w:sz w:val="20"/>
                <w:szCs w:val="20"/>
              </w:rPr>
              <w:t>/</w:t>
            </w:r>
          </w:p>
          <w:p w14:paraId="404F3862" w14:textId="322B2E61" w:rsidR="0060374A" w:rsidRPr="00B65A8C" w:rsidRDefault="004F5861" w:rsidP="00153926">
            <w:pPr>
              <w:pStyle w:val="NoSpacing"/>
              <w:rPr>
                <w:rFonts w:ascii="Cambria" w:eastAsia="Cambria" w:hAnsi="Cambria" w:cs="Cambria"/>
                <w:b/>
                <w:bCs/>
                <w:sz w:val="20"/>
                <w:szCs w:val="20"/>
              </w:rPr>
            </w:pPr>
            <w:r>
              <w:rPr>
                <w:rFonts w:ascii="Cambria" w:eastAsia="Cambria" w:hAnsi="Cambria" w:cs="Cambria"/>
                <w:b/>
                <w:bCs/>
                <w:sz w:val="20"/>
                <w:szCs w:val="20"/>
              </w:rPr>
              <w:t>C</w:t>
            </w:r>
            <w:r>
              <w:rPr>
                <w:rFonts w:eastAsia="Cambria" w:cs="Cambria"/>
                <w:b/>
                <w:bCs/>
              </w:rPr>
              <w:t>OMM 410.03</w:t>
            </w:r>
          </w:p>
        </w:tc>
        <w:tc>
          <w:tcPr>
            <w:tcW w:w="5450" w:type="dxa"/>
            <w:vMerge w:val="restart"/>
            <w:vAlign w:val="center"/>
          </w:tcPr>
          <w:p w14:paraId="3A32E56A" w14:textId="44CE30B4" w:rsidR="0060374A" w:rsidRPr="004F5861" w:rsidRDefault="004F5861" w:rsidP="00153926">
            <w:pPr>
              <w:pStyle w:val="paragraph"/>
              <w:textAlignment w:val="baseline"/>
              <w:rPr>
                <w:rFonts w:ascii="Cambria" w:hAnsi="Cambria"/>
                <w:b/>
                <w:bCs/>
                <w:sz w:val="20"/>
                <w:szCs w:val="20"/>
              </w:rPr>
            </w:pPr>
            <w:r w:rsidRPr="004F5861">
              <w:rPr>
                <w:rStyle w:val="normaltextrun"/>
                <w:rFonts w:ascii="Cambria" w:hAnsi="Cambria"/>
                <w:b/>
                <w:bCs/>
                <w:sz w:val="20"/>
                <w:szCs w:val="20"/>
              </w:rPr>
              <w:t xml:space="preserve">ST: </w:t>
            </w:r>
            <w:r w:rsidR="0060374A" w:rsidRPr="004F5861">
              <w:rPr>
                <w:rStyle w:val="normaltextrun"/>
                <w:rFonts w:ascii="Cambria" w:hAnsi="Cambria"/>
                <w:b/>
                <w:bCs/>
                <w:sz w:val="20"/>
                <w:szCs w:val="20"/>
              </w:rPr>
              <w:t xml:space="preserve">Feminist </w:t>
            </w:r>
            <w:r w:rsidRPr="004F5861">
              <w:rPr>
                <w:rStyle w:val="normaltextrun"/>
                <w:rFonts w:ascii="Cambria" w:hAnsi="Cambria"/>
                <w:b/>
                <w:bCs/>
                <w:sz w:val="20"/>
                <w:szCs w:val="20"/>
              </w:rPr>
              <w:t xml:space="preserve">Film </w:t>
            </w:r>
            <w:r w:rsidR="0060374A" w:rsidRPr="004F5861">
              <w:rPr>
                <w:rStyle w:val="normaltextrun"/>
                <w:rFonts w:ascii="Cambria" w:hAnsi="Cambria"/>
                <w:b/>
                <w:bCs/>
                <w:sz w:val="20"/>
                <w:szCs w:val="20"/>
              </w:rPr>
              <w:t>Theory</w:t>
            </w:r>
            <w:r w:rsidR="0060374A" w:rsidRPr="004F5861">
              <w:rPr>
                <w:rStyle w:val="eop"/>
                <w:rFonts w:ascii="Cambria" w:hAnsi="Cambria"/>
                <w:b/>
                <w:bCs/>
                <w:sz w:val="20"/>
                <w:szCs w:val="20"/>
              </w:rPr>
              <w:t> </w:t>
            </w:r>
          </w:p>
        </w:tc>
        <w:tc>
          <w:tcPr>
            <w:tcW w:w="5365" w:type="dxa"/>
            <w:vMerge w:val="restart"/>
            <w:vAlign w:val="center"/>
          </w:tcPr>
          <w:p w14:paraId="4D97D6DE" w14:textId="3D9F1F73" w:rsidR="0060374A" w:rsidRPr="00493C4B" w:rsidRDefault="004F5861" w:rsidP="00153926">
            <w:pPr>
              <w:pStyle w:val="NoSpacing"/>
              <w:spacing w:line="259" w:lineRule="auto"/>
              <w:rPr>
                <w:rFonts w:ascii="Cambria" w:eastAsia="Cambria" w:hAnsi="Cambria" w:cs="Cambria"/>
                <w:sz w:val="20"/>
                <w:szCs w:val="20"/>
              </w:rPr>
            </w:pPr>
            <w:r>
              <w:rPr>
                <w:rFonts w:ascii="Cambria" w:eastAsia="Cambria" w:hAnsi="Cambria" w:cs="Cambria"/>
                <w:sz w:val="20"/>
                <w:szCs w:val="20"/>
              </w:rPr>
              <w:t xml:space="preserve">Caroline Guthrie, MWF 11-11:50 &amp; M 12-12:50 </w:t>
            </w:r>
          </w:p>
        </w:tc>
      </w:tr>
      <w:tr w:rsidR="0060374A" w:rsidRPr="00B65A8C" w14:paraId="2F703779" w14:textId="77777777" w:rsidTr="00A60965">
        <w:trPr>
          <w:trHeight w:val="154"/>
        </w:trPr>
        <w:tc>
          <w:tcPr>
            <w:tcW w:w="1755" w:type="dxa"/>
            <w:shd w:val="clear" w:color="auto" w:fill="00B0F0"/>
            <w:vAlign w:val="center"/>
          </w:tcPr>
          <w:p w14:paraId="043B858F" w14:textId="77777777" w:rsidR="0060374A" w:rsidRPr="00B65A8C" w:rsidRDefault="0060374A" w:rsidP="000B21CB">
            <w:pPr>
              <w:pStyle w:val="NoSpacing"/>
              <w:shd w:val="clear" w:color="auto" w:fill="00B0F0"/>
              <w:rPr>
                <w:rFonts w:ascii="Cambria" w:hAnsi="Cambria"/>
                <w:sz w:val="20"/>
                <w:szCs w:val="20"/>
              </w:rPr>
            </w:pPr>
            <w:r w:rsidRPr="00B65A8C">
              <w:rPr>
                <w:rFonts w:ascii="Cambria" w:eastAsia="Cambria" w:hAnsi="Cambria" w:cs="Cambria"/>
                <w:color w:val="auto"/>
                <w:sz w:val="20"/>
                <w:szCs w:val="20"/>
              </w:rPr>
              <w:t>Arts &amp; Humanities</w:t>
            </w:r>
          </w:p>
        </w:tc>
        <w:tc>
          <w:tcPr>
            <w:tcW w:w="1820" w:type="dxa"/>
            <w:vMerge/>
            <w:vAlign w:val="center"/>
          </w:tcPr>
          <w:p w14:paraId="7A7F6981" w14:textId="77777777" w:rsidR="0060374A" w:rsidRPr="00B65A8C" w:rsidRDefault="0060374A" w:rsidP="00153926">
            <w:pPr>
              <w:pStyle w:val="NoSpacing"/>
              <w:rPr>
                <w:rFonts w:ascii="Cambria" w:eastAsia="Cambria" w:hAnsi="Cambria" w:cs="Cambria"/>
                <w:b/>
                <w:bCs/>
                <w:sz w:val="20"/>
                <w:szCs w:val="20"/>
              </w:rPr>
            </w:pPr>
          </w:p>
        </w:tc>
        <w:tc>
          <w:tcPr>
            <w:tcW w:w="5450" w:type="dxa"/>
            <w:vMerge/>
            <w:vAlign w:val="center"/>
          </w:tcPr>
          <w:p w14:paraId="04FF80AA" w14:textId="77777777" w:rsidR="0060374A" w:rsidRPr="00B65A8C" w:rsidRDefault="0060374A" w:rsidP="00153926">
            <w:pPr>
              <w:pStyle w:val="NoSpacing"/>
              <w:spacing w:line="259" w:lineRule="auto"/>
              <w:rPr>
                <w:rFonts w:ascii="Cambria" w:eastAsia="Cambria" w:hAnsi="Cambria" w:cs="Cambria"/>
                <w:b/>
                <w:bCs/>
                <w:sz w:val="20"/>
                <w:szCs w:val="20"/>
              </w:rPr>
            </w:pPr>
          </w:p>
        </w:tc>
        <w:tc>
          <w:tcPr>
            <w:tcW w:w="5365" w:type="dxa"/>
            <w:vMerge/>
            <w:vAlign w:val="center"/>
          </w:tcPr>
          <w:p w14:paraId="58F7A48A" w14:textId="77777777" w:rsidR="0060374A" w:rsidRPr="00B65A8C" w:rsidRDefault="0060374A" w:rsidP="00153926">
            <w:pPr>
              <w:pStyle w:val="NoSpacing"/>
              <w:spacing w:line="259" w:lineRule="auto"/>
              <w:rPr>
                <w:rFonts w:ascii="Cambria" w:hAnsi="Cambria"/>
              </w:rPr>
            </w:pPr>
          </w:p>
        </w:tc>
      </w:tr>
      <w:tr w:rsidR="0060374A" w:rsidRPr="00B65A8C" w14:paraId="2C3A2641" w14:textId="77777777" w:rsidTr="00153926">
        <w:tc>
          <w:tcPr>
            <w:tcW w:w="14390" w:type="dxa"/>
            <w:gridSpan w:val="4"/>
            <w:vAlign w:val="center"/>
          </w:tcPr>
          <w:p w14:paraId="7F0CE1AA" w14:textId="639FDE4C" w:rsidR="0060374A" w:rsidRPr="0029152A" w:rsidRDefault="0029152A" w:rsidP="004F5861">
            <w:pPr>
              <w:pStyle w:val="paragraph"/>
              <w:textAlignment w:val="baseline"/>
              <w:rPr>
                <w:rFonts w:ascii="Cambria" w:hAnsi="Cambria"/>
                <w:color w:val="000000"/>
                <w:sz w:val="20"/>
                <w:szCs w:val="20"/>
              </w:rPr>
            </w:pPr>
            <w:r w:rsidRPr="0029152A">
              <w:rPr>
                <w:rFonts w:ascii="Cambria" w:hAnsi="Cambria"/>
                <w:sz w:val="20"/>
                <w:szCs w:val="20"/>
              </w:rPr>
              <w:t xml:space="preserve">In this class, students will learn how intersectional feminist frameworks can be used to examine ideology and identity in American films. We will cover a variety of methods and perspectives for considering questions of representation, including genre, spectatorship, and psychoanalysis. Throughout the semester, we will view films that in some way identify themselves as serving women's </w:t>
            </w:r>
            <w:r w:rsidRPr="0029152A">
              <w:rPr>
                <w:rFonts w:ascii="Cambria" w:hAnsi="Cambria"/>
                <w:sz w:val="20"/>
                <w:szCs w:val="20"/>
              </w:rPr>
              <w:t>interests and</w:t>
            </w:r>
            <w:r w:rsidRPr="0029152A">
              <w:rPr>
                <w:rFonts w:ascii="Cambria" w:hAnsi="Cambria"/>
                <w:sz w:val="20"/>
                <w:szCs w:val="20"/>
              </w:rPr>
              <w:t xml:space="preserve"> explore the question of what makes a movie “feminist.” In addition to developing writing styles and argumentation skills, students will gain practice in constructing analysis around the politics of representation and cinema. </w:t>
            </w:r>
          </w:p>
        </w:tc>
      </w:tr>
    </w:tbl>
    <w:p w14:paraId="1244D757" w14:textId="77777777" w:rsidR="00EC5559" w:rsidRDefault="00EC5559" w:rsidP="005C41BD">
      <w:pPr>
        <w:spacing w:after="160"/>
        <w:rPr>
          <w:rFonts w:ascii="Cambria" w:eastAsia="Cambria" w:hAnsi="Cambria" w:cs="Cambria"/>
          <w:color w:val="000000" w:themeColor="text1"/>
          <w:sz w:val="20"/>
          <w:szCs w:val="20"/>
        </w:rPr>
      </w:pPr>
    </w:p>
    <w:tbl>
      <w:tblPr>
        <w:tblStyle w:val="TableGrid"/>
        <w:tblW w:w="0" w:type="auto"/>
        <w:tblLook w:val="0600" w:firstRow="0" w:lastRow="0" w:firstColumn="0" w:lastColumn="0" w:noHBand="1" w:noVBand="1"/>
      </w:tblPr>
      <w:tblGrid>
        <w:gridCol w:w="1755"/>
        <w:gridCol w:w="1820"/>
        <w:gridCol w:w="5450"/>
        <w:gridCol w:w="5365"/>
      </w:tblGrid>
      <w:tr w:rsidR="0029152A" w:rsidRPr="00B65A8C" w14:paraId="653FE479" w14:textId="77777777" w:rsidTr="00A20486">
        <w:trPr>
          <w:trHeight w:val="154"/>
        </w:trPr>
        <w:tc>
          <w:tcPr>
            <w:tcW w:w="1755" w:type="dxa"/>
            <w:tcBorders>
              <w:bottom w:val="single" w:sz="4" w:space="0" w:color="000000" w:themeColor="text1"/>
            </w:tcBorders>
            <w:shd w:val="clear" w:color="auto" w:fill="BDD6EE" w:themeFill="accent5" w:themeFillTint="66"/>
            <w:vAlign w:val="center"/>
          </w:tcPr>
          <w:p w14:paraId="69B46FAF" w14:textId="77777777" w:rsidR="0029152A" w:rsidRPr="00B65A8C" w:rsidRDefault="0029152A" w:rsidP="00A20486">
            <w:pPr>
              <w:pStyle w:val="NoSpacing"/>
              <w:spacing w:line="259" w:lineRule="auto"/>
              <w:rPr>
                <w:rFonts w:ascii="Cambria" w:hAnsi="Cambria"/>
              </w:rPr>
            </w:pPr>
            <w:r w:rsidRPr="00B65A8C">
              <w:rPr>
                <w:rFonts w:ascii="Cambria" w:eastAsia="Cambria" w:hAnsi="Cambria" w:cs="Cambria"/>
                <w:color w:val="auto"/>
                <w:sz w:val="20"/>
                <w:szCs w:val="20"/>
              </w:rPr>
              <w:t>Culture &amp; Representation</w:t>
            </w:r>
          </w:p>
        </w:tc>
        <w:tc>
          <w:tcPr>
            <w:tcW w:w="1820" w:type="dxa"/>
            <w:vMerge w:val="restart"/>
            <w:vAlign w:val="center"/>
          </w:tcPr>
          <w:p w14:paraId="4A2D8C07" w14:textId="72907A99" w:rsidR="0029152A" w:rsidRDefault="0029152A" w:rsidP="00A20486">
            <w:pPr>
              <w:pStyle w:val="NoSpacing"/>
              <w:rPr>
                <w:rFonts w:ascii="Cambria" w:eastAsia="Cambria" w:hAnsi="Cambria" w:cs="Cambria"/>
                <w:b/>
                <w:bCs/>
                <w:sz w:val="20"/>
                <w:szCs w:val="20"/>
              </w:rPr>
            </w:pPr>
            <w:r>
              <w:rPr>
                <w:rFonts w:ascii="Cambria" w:eastAsia="Cambria" w:hAnsi="Cambria" w:cs="Cambria"/>
                <w:b/>
                <w:bCs/>
                <w:sz w:val="20"/>
                <w:szCs w:val="20"/>
              </w:rPr>
              <w:t>WGST 3</w:t>
            </w:r>
            <w:r>
              <w:rPr>
                <w:rFonts w:eastAsia="Cambria" w:cs="Cambria"/>
                <w:b/>
                <w:bCs/>
              </w:rPr>
              <w:t>23.04</w:t>
            </w:r>
            <w:r>
              <w:rPr>
                <w:rFonts w:ascii="Cambria" w:eastAsia="Cambria" w:hAnsi="Cambria" w:cs="Cambria"/>
                <w:b/>
                <w:bCs/>
                <w:sz w:val="20"/>
                <w:szCs w:val="20"/>
              </w:rPr>
              <w:t>/</w:t>
            </w:r>
          </w:p>
          <w:p w14:paraId="5061C142" w14:textId="6F04BDE8" w:rsidR="0029152A" w:rsidRPr="00B65A8C" w:rsidRDefault="0029152A" w:rsidP="00A20486">
            <w:pPr>
              <w:pStyle w:val="NoSpacing"/>
              <w:rPr>
                <w:rFonts w:ascii="Cambria" w:eastAsia="Cambria" w:hAnsi="Cambria" w:cs="Cambria"/>
                <w:b/>
                <w:bCs/>
                <w:sz w:val="20"/>
                <w:szCs w:val="20"/>
              </w:rPr>
            </w:pPr>
            <w:r>
              <w:rPr>
                <w:rFonts w:ascii="Cambria" w:eastAsia="Cambria" w:hAnsi="Cambria" w:cs="Cambria"/>
                <w:b/>
                <w:bCs/>
                <w:sz w:val="20"/>
                <w:szCs w:val="20"/>
              </w:rPr>
              <w:t>C</w:t>
            </w:r>
            <w:r>
              <w:rPr>
                <w:rFonts w:eastAsia="Cambria" w:cs="Cambria"/>
                <w:b/>
                <w:bCs/>
              </w:rPr>
              <w:t>OMM 410.02</w:t>
            </w:r>
          </w:p>
        </w:tc>
        <w:tc>
          <w:tcPr>
            <w:tcW w:w="5450" w:type="dxa"/>
            <w:vMerge w:val="restart"/>
            <w:vAlign w:val="center"/>
          </w:tcPr>
          <w:p w14:paraId="513FDD36" w14:textId="5BF27431" w:rsidR="0029152A" w:rsidRPr="0029152A" w:rsidRDefault="0029152A" w:rsidP="00A20486">
            <w:pPr>
              <w:pStyle w:val="paragraph"/>
              <w:textAlignment w:val="baseline"/>
              <w:rPr>
                <w:rFonts w:ascii="Cambria" w:hAnsi="Cambria"/>
                <w:b/>
                <w:bCs/>
                <w:sz w:val="20"/>
                <w:szCs w:val="20"/>
              </w:rPr>
            </w:pPr>
            <w:r w:rsidRPr="0029152A">
              <w:rPr>
                <w:rStyle w:val="normaltextrun"/>
                <w:rFonts w:ascii="Cambria" w:hAnsi="Cambria"/>
                <w:b/>
                <w:bCs/>
                <w:sz w:val="20"/>
                <w:szCs w:val="20"/>
              </w:rPr>
              <w:t xml:space="preserve">ST: </w:t>
            </w:r>
            <w:r w:rsidRPr="0029152A">
              <w:rPr>
                <w:rStyle w:val="normaltextrun"/>
                <w:rFonts w:ascii="Cambria" w:hAnsi="Cambria"/>
                <w:b/>
                <w:bCs/>
                <w:sz w:val="20"/>
                <w:szCs w:val="20"/>
              </w:rPr>
              <w:t>Examining Hollywood Film</w:t>
            </w:r>
            <w:r w:rsidRPr="0029152A">
              <w:rPr>
                <w:rStyle w:val="eop"/>
                <w:rFonts w:ascii="Cambria" w:hAnsi="Cambria"/>
                <w:b/>
                <w:bCs/>
                <w:sz w:val="20"/>
                <w:szCs w:val="20"/>
              </w:rPr>
              <w:t> </w:t>
            </w:r>
          </w:p>
        </w:tc>
        <w:tc>
          <w:tcPr>
            <w:tcW w:w="5365" w:type="dxa"/>
            <w:vMerge w:val="restart"/>
            <w:vAlign w:val="center"/>
          </w:tcPr>
          <w:p w14:paraId="1A165176" w14:textId="7F605663" w:rsidR="0029152A" w:rsidRPr="00493C4B" w:rsidRDefault="0029152A" w:rsidP="00A20486">
            <w:pPr>
              <w:pStyle w:val="NoSpacing"/>
              <w:spacing w:line="259" w:lineRule="auto"/>
              <w:rPr>
                <w:rFonts w:ascii="Cambria" w:eastAsia="Cambria" w:hAnsi="Cambria" w:cs="Cambria"/>
                <w:sz w:val="20"/>
                <w:szCs w:val="20"/>
              </w:rPr>
            </w:pPr>
            <w:r>
              <w:rPr>
                <w:rFonts w:ascii="Cambria" w:eastAsia="Cambria" w:hAnsi="Cambria" w:cs="Cambria"/>
                <w:sz w:val="20"/>
                <w:szCs w:val="20"/>
              </w:rPr>
              <w:t>Caroline Guthrie, MWF 1-1:50 &amp; W 2-2:50</w:t>
            </w:r>
          </w:p>
        </w:tc>
      </w:tr>
      <w:tr w:rsidR="0029152A" w:rsidRPr="00B65A8C" w14:paraId="7C293D16" w14:textId="77777777" w:rsidTr="00A20486">
        <w:trPr>
          <w:trHeight w:val="154"/>
        </w:trPr>
        <w:tc>
          <w:tcPr>
            <w:tcW w:w="1755" w:type="dxa"/>
            <w:shd w:val="clear" w:color="auto" w:fill="00B0F0"/>
            <w:vAlign w:val="center"/>
          </w:tcPr>
          <w:p w14:paraId="5F2CD02B" w14:textId="77777777" w:rsidR="0029152A" w:rsidRPr="00B65A8C" w:rsidRDefault="0029152A" w:rsidP="00A20486">
            <w:pPr>
              <w:pStyle w:val="NoSpacing"/>
              <w:shd w:val="clear" w:color="auto" w:fill="00B0F0"/>
              <w:rPr>
                <w:rFonts w:ascii="Cambria" w:hAnsi="Cambria"/>
                <w:sz w:val="20"/>
                <w:szCs w:val="20"/>
              </w:rPr>
            </w:pPr>
            <w:r w:rsidRPr="00B65A8C">
              <w:rPr>
                <w:rFonts w:ascii="Cambria" w:eastAsia="Cambria" w:hAnsi="Cambria" w:cs="Cambria"/>
                <w:color w:val="auto"/>
                <w:sz w:val="20"/>
                <w:szCs w:val="20"/>
              </w:rPr>
              <w:t>Arts &amp; Humanities</w:t>
            </w:r>
          </w:p>
        </w:tc>
        <w:tc>
          <w:tcPr>
            <w:tcW w:w="1820" w:type="dxa"/>
            <w:vMerge/>
            <w:vAlign w:val="center"/>
          </w:tcPr>
          <w:p w14:paraId="553AF622" w14:textId="77777777" w:rsidR="0029152A" w:rsidRPr="00B65A8C" w:rsidRDefault="0029152A" w:rsidP="00A20486">
            <w:pPr>
              <w:pStyle w:val="NoSpacing"/>
              <w:rPr>
                <w:rFonts w:ascii="Cambria" w:eastAsia="Cambria" w:hAnsi="Cambria" w:cs="Cambria"/>
                <w:b/>
                <w:bCs/>
                <w:sz w:val="20"/>
                <w:szCs w:val="20"/>
              </w:rPr>
            </w:pPr>
          </w:p>
        </w:tc>
        <w:tc>
          <w:tcPr>
            <w:tcW w:w="5450" w:type="dxa"/>
            <w:vMerge/>
            <w:vAlign w:val="center"/>
          </w:tcPr>
          <w:p w14:paraId="52016180" w14:textId="77777777" w:rsidR="0029152A" w:rsidRPr="00B65A8C" w:rsidRDefault="0029152A" w:rsidP="00A20486">
            <w:pPr>
              <w:pStyle w:val="NoSpacing"/>
              <w:spacing w:line="259" w:lineRule="auto"/>
              <w:rPr>
                <w:rFonts w:ascii="Cambria" w:eastAsia="Cambria" w:hAnsi="Cambria" w:cs="Cambria"/>
                <w:b/>
                <w:bCs/>
                <w:sz w:val="20"/>
                <w:szCs w:val="20"/>
              </w:rPr>
            </w:pPr>
          </w:p>
        </w:tc>
        <w:tc>
          <w:tcPr>
            <w:tcW w:w="5365" w:type="dxa"/>
            <w:vMerge/>
            <w:vAlign w:val="center"/>
          </w:tcPr>
          <w:p w14:paraId="1A063B9A" w14:textId="77777777" w:rsidR="0029152A" w:rsidRPr="00B65A8C" w:rsidRDefault="0029152A" w:rsidP="00A20486">
            <w:pPr>
              <w:pStyle w:val="NoSpacing"/>
              <w:spacing w:line="259" w:lineRule="auto"/>
              <w:rPr>
                <w:rFonts w:ascii="Cambria" w:hAnsi="Cambria"/>
              </w:rPr>
            </w:pPr>
          </w:p>
        </w:tc>
      </w:tr>
      <w:tr w:rsidR="0029152A" w:rsidRPr="00B65A8C" w14:paraId="4C6CD404" w14:textId="77777777" w:rsidTr="00A20486">
        <w:tc>
          <w:tcPr>
            <w:tcW w:w="14390" w:type="dxa"/>
            <w:gridSpan w:val="4"/>
            <w:vAlign w:val="center"/>
          </w:tcPr>
          <w:p w14:paraId="55197365" w14:textId="63B46B5E" w:rsidR="0029152A" w:rsidRPr="0029152A" w:rsidRDefault="0029152A" w:rsidP="00A20486">
            <w:pPr>
              <w:pStyle w:val="paragraph"/>
              <w:textAlignment w:val="baseline"/>
              <w:rPr>
                <w:rFonts w:ascii="Cambria" w:hAnsi="Cambria"/>
                <w:color w:val="000000"/>
                <w:sz w:val="20"/>
                <w:szCs w:val="20"/>
              </w:rPr>
            </w:pPr>
            <w:r w:rsidRPr="0029152A">
              <w:rPr>
                <w:rFonts w:ascii="Cambria" w:hAnsi="Cambria"/>
                <w:sz w:val="20"/>
                <w:szCs w:val="20"/>
              </w:rPr>
              <w:t xml:space="preserve">In this class, students will study the history and movies of classic Hollywood </w:t>
            </w:r>
            <w:proofErr w:type="gramStart"/>
            <w:r w:rsidRPr="0029152A">
              <w:rPr>
                <w:rFonts w:ascii="Cambria" w:hAnsi="Cambria"/>
                <w:sz w:val="20"/>
                <w:szCs w:val="20"/>
              </w:rPr>
              <w:t>in order to</w:t>
            </w:r>
            <w:proofErr w:type="gramEnd"/>
            <w:r w:rsidRPr="0029152A">
              <w:rPr>
                <w:rFonts w:ascii="Cambria" w:hAnsi="Cambria"/>
                <w:sz w:val="20"/>
                <w:szCs w:val="20"/>
              </w:rPr>
              <w:t xml:space="preserve"> gain a thorough understanding of film as an art form, “Hollywood” as a cultural institution, and the ideological frameworks within and around cinema. Students will study both the stylistic elements that go into the making of film as well as a variety of theoretical frameworks of film criticism. In addition to broader questions of film as a form, the course will equip students to analyze media representations of gender, race/ethnicity, and genre. </w:t>
            </w:r>
          </w:p>
        </w:tc>
      </w:tr>
    </w:tbl>
    <w:p w14:paraId="7785F928" w14:textId="77777777" w:rsidR="0029152A" w:rsidRPr="00B65A8C" w:rsidRDefault="0029152A" w:rsidP="005C41BD">
      <w:pPr>
        <w:spacing w:after="160"/>
        <w:rPr>
          <w:rFonts w:ascii="Cambria" w:eastAsia="Cambria" w:hAnsi="Cambria" w:cs="Cambria"/>
          <w:color w:val="000000" w:themeColor="text1"/>
          <w:sz w:val="20"/>
          <w:szCs w:val="20"/>
        </w:rPr>
      </w:pPr>
    </w:p>
    <w:tbl>
      <w:tblPr>
        <w:tblStyle w:val="TableGrid"/>
        <w:tblW w:w="0" w:type="auto"/>
        <w:tblLook w:val="0600" w:firstRow="0" w:lastRow="0" w:firstColumn="0" w:lastColumn="0" w:noHBand="1" w:noVBand="1"/>
      </w:tblPr>
      <w:tblGrid>
        <w:gridCol w:w="1755"/>
        <w:gridCol w:w="1820"/>
        <w:gridCol w:w="5450"/>
        <w:gridCol w:w="5365"/>
      </w:tblGrid>
      <w:tr w:rsidR="005C41BD" w:rsidRPr="00B65A8C" w14:paraId="71253E67" w14:textId="77777777" w:rsidTr="00493C4B">
        <w:trPr>
          <w:trHeight w:val="80"/>
        </w:trPr>
        <w:tc>
          <w:tcPr>
            <w:tcW w:w="1755" w:type="dxa"/>
            <w:shd w:val="clear" w:color="auto" w:fill="DFCEF2"/>
            <w:vAlign w:val="center"/>
          </w:tcPr>
          <w:p w14:paraId="5328CFD1" w14:textId="77777777" w:rsidR="005C41BD" w:rsidRPr="00B65A8C" w:rsidRDefault="005C41BD" w:rsidP="006A5EE4">
            <w:pPr>
              <w:pStyle w:val="NoSpacing"/>
              <w:spacing w:line="259" w:lineRule="auto"/>
              <w:rPr>
                <w:rFonts w:ascii="Cambria" w:hAnsi="Cambria"/>
              </w:rPr>
            </w:pPr>
            <w:r w:rsidRPr="00B65A8C">
              <w:rPr>
                <w:rFonts w:ascii="Cambria" w:eastAsia="Cambria" w:hAnsi="Cambria" w:cs="Cambria"/>
                <w:color w:val="auto"/>
                <w:sz w:val="20"/>
                <w:szCs w:val="20"/>
              </w:rPr>
              <w:t>Mind &amp; Body</w:t>
            </w:r>
          </w:p>
        </w:tc>
        <w:tc>
          <w:tcPr>
            <w:tcW w:w="1820" w:type="dxa"/>
            <w:vMerge w:val="restart"/>
            <w:vAlign w:val="center"/>
          </w:tcPr>
          <w:p w14:paraId="5FB973D1" w14:textId="6535989F" w:rsidR="005C41BD" w:rsidRPr="00B65A8C" w:rsidRDefault="005C41BD" w:rsidP="006A5EE4">
            <w:pPr>
              <w:pStyle w:val="NoSpacing"/>
              <w:rPr>
                <w:rFonts w:ascii="Cambria" w:eastAsia="Cambria" w:hAnsi="Cambria" w:cs="Cambria"/>
                <w:b/>
                <w:bCs/>
                <w:sz w:val="20"/>
                <w:szCs w:val="20"/>
              </w:rPr>
            </w:pPr>
            <w:r w:rsidRPr="00B65A8C">
              <w:rPr>
                <w:rFonts w:ascii="Cambria" w:eastAsia="Cambria" w:hAnsi="Cambria" w:cs="Cambria"/>
                <w:b/>
                <w:bCs/>
                <w:sz w:val="20"/>
                <w:szCs w:val="20"/>
              </w:rPr>
              <w:t>HEAL 217</w:t>
            </w:r>
            <w:r w:rsidR="00B21028" w:rsidRPr="00B65A8C">
              <w:rPr>
                <w:rFonts w:ascii="Cambria" w:eastAsia="Cambria" w:hAnsi="Cambria" w:cs="Cambria"/>
                <w:b/>
                <w:bCs/>
                <w:sz w:val="20"/>
                <w:szCs w:val="20"/>
              </w:rPr>
              <w:t>.01</w:t>
            </w:r>
          </w:p>
        </w:tc>
        <w:tc>
          <w:tcPr>
            <w:tcW w:w="5450" w:type="dxa"/>
            <w:vMerge w:val="restart"/>
            <w:vAlign w:val="center"/>
          </w:tcPr>
          <w:p w14:paraId="689D1288" w14:textId="77777777" w:rsidR="005C41BD" w:rsidRPr="00B65A8C" w:rsidRDefault="005C41BD" w:rsidP="006A5EE4">
            <w:pPr>
              <w:pStyle w:val="NoSpacing"/>
              <w:spacing w:line="259" w:lineRule="auto"/>
              <w:rPr>
                <w:rFonts w:ascii="Cambria" w:hAnsi="Cambria"/>
              </w:rPr>
            </w:pPr>
            <w:r w:rsidRPr="00B65A8C">
              <w:rPr>
                <w:rFonts w:ascii="Cambria" w:eastAsia="Cambria" w:hAnsi="Cambria" w:cs="Cambria"/>
                <w:b/>
                <w:bCs/>
                <w:sz w:val="20"/>
                <w:szCs w:val="20"/>
              </w:rPr>
              <w:t>Human Sexuality</w:t>
            </w:r>
          </w:p>
        </w:tc>
        <w:tc>
          <w:tcPr>
            <w:tcW w:w="5365" w:type="dxa"/>
            <w:vMerge w:val="restart"/>
            <w:vAlign w:val="center"/>
          </w:tcPr>
          <w:p w14:paraId="6CDCE40A" w14:textId="485B3C8E" w:rsidR="005C41BD" w:rsidRPr="00B65A8C" w:rsidRDefault="0086329A" w:rsidP="00493C4B">
            <w:pPr>
              <w:pStyle w:val="NoSpacing"/>
              <w:spacing w:line="259" w:lineRule="auto"/>
              <w:rPr>
                <w:rFonts w:ascii="Cambria" w:hAnsi="Cambria"/>
              </w:rPr>
            </w:pPr>
            <w:r>
              <w:rPr>
                <w:rFonts w:ascii="Cambria" w:hAnsi="Cambria"/>
              </w:rPr>
              <w:t>TBD</w:t>
            </w:r>
            <w:r w:rsidR="00882ED4">
              <w:rPr>
                <w:rFonts w:ascii="Cambria" w:hAnsi="Cambria"/>
              </w:rPr>
              <w:t xml:space="preserve">, TR </w:t>
            </w:r>
            <w:r>
              <w:rPr>
                <w:rFonts w:ascii="Cambria" w:hAnsi="Cambria"/>
              </w:rPr>
              <w:t>12:15-1:30</w:t>
            </w:r>
          </w:p>
        </w:tc>
      </w:tr>
      <w:tr w:rsidR="005C41BD" w:rsidRPr="00B65A8C" w14:paraId="7F9E2273" w14:textId="77777777" w:rsidTr="006A5EE4">
        <w:trPr>
          <w:trHeight w:val="80"/>
        </w:trPr>
        <w:tc>
          <w:tcPr>
            <w:tcW w:w="1755" w:type="dxa"/>
            <w:shd w:val="clear" w:color="auto" w:fill="F7CAAC" w:themeFill="accent2" w:themeFillTint="66"/>
            <w:vAlign w:val="center"/>
          </w:tcPr>
          <w:p w14:paraId="3CD7EF7A" w14:textId="77777777" w:rsidR="005C41BD" w:rsidRPr="00B65A8C" w:rsidRDefault="005C41BD" w:rsidP="006A5EE4">
            <w:pPr>
              <w:pStyle w:val="NoSpacing"/>
              <w:shd w:val="clear" w:color="auto" w:fill="F7CAAC" w:themeFill="accent2" w:themeFillTint="66"/>
              <w:spacing w:line="259" w:lineRule="auto"/>
              <w:rPr>
                <w:rFonts w:ascii="Cambria" w:eastAsia="Cambria" w:hAnsi="Cambria" w:cs="Cambria"/>
                <w:color w:val="auto"/>
                <w:sz w:val="20"/>
                <w:szCs w:val="20"/>
              </w:rPr>
            </w:pPr>
            <w:r w:rsidRPr="00B65A8C">
              <w:rPr>
                <w:rFonts w:ascii="Cambria" w:eastAsia="Cambria" w:hAnsi="Cambria" w:cs="Cambria"/>
                <w:color w:val="auto"/>
                <w:sz w:val="20"/>
                <w:szCs w:val="20"/>
              </w:rPr>
              <w:t>Social &amp; Behavioral</w:t>
            </w:r>
          </w:p>
        </w:tc>
        <w:tc>
          <w:tcPr>
            <w:tcW w:w="1820" w:type="dxa"/>
            <w:vMerge/>
            <w:vAlign w:val="center"/>
          </w:tcPr>
          <w:p w14:paraId="430AF11D" w14:textId="77777777" w:rsidR="005C41BD" w:rsidRPr="00B65A8C" w:rsidRDefault="005C41BD" w:rsidP="006A5EE4">
            <w:pPr>
              <w:pStyle w:val="NoSpacing"/>
              <w:rPr>
                <w:rFonts w:ascii="Cambria" w:eastAsia="Cambria" w:hAnsi="Cambria" w:cs="Cambria"/>
                <w:b/>
                <w:bCs/>
                <w:sz w:val="20"/>
                <w:szCs w:val="20"/>
              </w:rPr>
            </w:pPr>
          </w:p>
        </w:tc>
        <w:tc>
          <w:tcPr>
            <w:tcW w:w="5450" w:type="dxa"/>
            <w:vMerge/>
            <w:vAlign w:val="center"/>
          </w:tcPr>
          <w:p w14:paraId="15D0BE8E" w14:textId="77777777" w:rsidR="005C41BD" w:rsidRPr="00B65A8C" w:rsidRDefault="005C41BD" w:rsidP="006A5EE4">
            <w:pPr>
              <w:pStyle w:val="NoSpacing"/>
              <w:spacing w:line="259" w:lineRule="auto"/>
              <w:rPr>
                <w:rFonts w:ascii="Cambria" w:eastAsia="Cambria" w:hAnsi="Cambria" w:cs="Cambria"/>
                <w:b/>
                <w:bCs/>
                <w:sz w:val="20"/>
                <w:szCs w:val="20"/>
              </w:rPr>
            </w:pPr>
          </w:p>
        </w:tc>
        <w:tc>
          <w:tcPr>
            <w:tcW w:w="5365" w:type="dxa"/>
            <w:vMerge/>
          </w:tcPr>
          <w:p w14:paraId="042AF8F9" w14:textId="77777777" w:rsidR="005C41BD" w:rsidRPr="00B65A8C" w:rsidRDefault="005C41BD" w:rsidP="006A5EE4">
            <w:pPr>
              <w:pStyle w:val="NoSpacing"/>
              <w:spacing w:line="259" w:lineRule="auto"/>
              <w:rPr>
                <w:rFonts w:ascii="Cambria" w:eastAsia="Cambria" w:hAnsi="Cambria" w:cs="Cambria"/>
                <w:color w:val="000000" w:themeColor="text1"/>
                <w:sz w:val="20"/>
                <w:szCs w:val="20"/>
              </w:rPr>
            </w:pPr>
          </w:p>
        </w:tc>
      </w:tr>
      <w:tr w:rsidR="005C41BD" w:rsidRPr="00B65A8C" w14:paraId="3305A0DB" w14:textId="77777777" w:rsidTr="006A5EE4">
        <w:tc>
          <w:tcPr>
            <w:tcW w:w="14390" w:type="dxa"/>
            <w:gridSpan w:val="4"/>
            <w:vAlign w:val="center"/>
          </w:tcPr>
          <w:p w14:paraId="3FD6EB17" w14:textId="11897649" w:rsidR="005C41BD" w:rsidRPr="00B65A8C" w:rsidRDefault="005C41BD" w:rsidP="001612DF">
            <w:pPr>
              <w:pStyle w:val="NoSpacing"/>
              <w:spacing w:line="259" w:lineRule="auto"/>
              <w:rPr>
                <w:rFonts w:ascii="Cambria" w:eastAsia="Cambria" w:hAnsi="Cambria" w:cs="Cambria"/>
                <w:sz w:val="20"/>
                <w:szCs w:val="20"/>
              </w:rPr>
            </w:pPr>
            <w:r w:rsidRPr="00B65A8C">
              <w:rPr>
                <w:rFonts w:ascii="Cambria" w:eastAsia="Cambria" w:hAnsi="Cambria" w:cs="Cambria"/>
                <w:sz w:val="20"/>
                <w:szCs w:val="20"/>
              </w:rPr>
              <w:t>The format focuses on providing information necessary for establishing a sound knowledge base on topics including sexual anatomy and physiology, birth control, basic psychological concepts of sexuality, sexually transmitted infections, family planning and parenting. The information is presented in relation to the decision-making process as applied to understanding one’s own and others’ sexuality.</w:t>
            </w:r>
          </w:p>
        </w:tc>
      </w:tr>
      <w:tr w:rsidR="009144E0" w:rsidRPr="00B65A8C" w14:paraId="220FD823" w14:textId="77777777" w:rsidTr="006A5EE4">
        <w:tc>
          <w:tcPr>
            <w:tcW w:w="14390" w:type="dxa"/>
            <w:gridSpan w:val="4"/>
            <w:vAlign w:val="center"/>
          </w:tcPr>
          <w:p w14:paraId="3B21FDBC" w14:textId="77777777" w:rsidR="009144E0" w:rsidRPr="00B65A8C" w:rsidRDefault="009144E0" w:rsidP="001612DF">
            <w:pPr>
              <w:pStyle w:val="NoSpacing"/>
              <w:spacing w:line="259" w:lineRule="auto"/>
              <w:rPr>
                <w:rFonts w:ascii="Cambria" w:eastAsia="Cambria" w:hAnsi="Cambria" w:cs="Cambria"/>
                <w:sz w:val="20"/>
                <w:szCs w:val="20"/>
              </w:rPr>
            </w:pPr>
          </w:p>
        </w:tc>
      </w:tr>
      <w:tr w:rsidR="002F1741" w:rsidRPr="00B65A8C" w14:paraId="637099E6" w14:textId="77777777" w:rsidTr="00153926">
        <w:trPr>
          <w:trHeight w:val="80"/>
        </w:trPr>
        <w:tc>
          <w:tcPr>
            <w:tcW w:w="1755" w:type="dxa"/>
            <w:shd w:val="clear" w:color="auto" w:fill="DFCEF2"/>
            <w:vAlign w:val="center"/>
          </w:tcPr>
          <w:p w14:paraId="7B2B5001" w14:textId="77777777" w:rsidR="002F1741" w:rsidRPr="00B65A8C" w:rsidRDefault="002F1741" w:rsidP="00153926">
            <w:pPr>
              <w:pStyle w:val="NoSpacing"/>
              <w:spacing w:line="259" w:lineRule="auto"/>
              <w:rPr>
                <w:rFonts w:ascii="Cambria" w:hAnsi="Cambria"/>
              </w:rPr>
            </w:pPr>
            <w:r w:rsidRPr="00B65A8C">
              <w:rPr>
                <w:rFonts w:ascii="Cambria" w:eastAsia="Cambria" w:hAnsi="Cambria" w:cs="Cambria"/>
                <w:color w:val="auto"/>
                <w:sz w:val="20"/>
                <w:szCs w:val="20"/>
              </w:rPr>
              <w:t>Mind &amp; Body</w:t>
            </w:r>
          </w:p>
        </w:tc>
        <w:tc>
          <w:tcPr>
            <w:tcW w:w="1820" w:type="dxa"/>
            <w:vMerge w:val="restart"/>
            <w:vAlign w:val="center"/>
          </w:tcPr>
          <w:p w14:paraId="47A940C1" w14:textId="0E87FBE6" w:rsidR="002F1741" w:rsidRPr="00B65A8C" w:rsidRDefault="002F1741" w:rsidP="00153926">
            <w:pPr>
              <w:pStyle w:val="NoSpacing"/>
              <w:rPr>
                <w:rFonts w:ascii="Cambria" w:eastAsia="Cambria" w:hAnsi="Cambria" w:cs="Cambria"/>
                <w:b/>
                <w:bCs/>
                <w:sz w:val="20"/>
                <w:szCs w:val="20"/>
              </w:rPr>
            </w:pPr>
            <w:r>
              <w:rPr>
                <w:rFonts w:ascii="Cambria" w:eastAsia="Cambria" w:hAnsi="Cambria" w:cs="Cambria"/>
                <w:b/>
                <w:bCs/>
                <w:sz w:val="20"/>
                <w:szCs w:val="20"/>
              </w:rPr>
              <w:t>P</w:t>
            </w:r>
            <w:r>
              <w:rPr>
                <w:rFonts w:eastAsia="Cambria" w:cs="Cambria"/>
                <w:b/>
                <w:bCs/>
              </w:rPr>
              <w:t>SYC 330.01</w:t>
            </w:r>
          </w:p>
        </w:tc>
        <w:tc>
          <w:tcPr>
            <w:tcW w:w="5450" w:type="dxa"/>
            <w:vMerge w:val="restart"/>
            <w:vAlign w:val="center"/>
          </w:tcPr>
          <w:p w14:paraId="432618D6" w14:textId="29188F9F" w:rsidR="002F1741" w:rsidRPr="002F1741" w:rsidRDefault="002F1741" w:rsidP="002F1741">
            <w:pPr>
              <w:pStyle w:val="paragraph"/>
              <w:textAlignment w:val="baseline"/>
              <w:rPr>
                <w:b/>
                <w:bCs/>
              </w:rPr>
            </w:pPr>
            <w:r w:rsidRPr="002F1741">
              <w:rPr>
                <w:rStyle w:val="normaltextrun"/>
                <w:rFonts w:ascii="Cambria" w:hAnsi="Cambria"/>
                <w:b/>
                <w:bCs/>
                <w:sz w:val="20"/>
                <w:szCs w:val="20"/>
              </w:rPr>
              <w:t>Psychology of Prejudice &amp; Discrimination</w:t>
            </w:r>
            <w:r w:rsidRPr="002F1741">
              <w:rPr>
                <w:rStyle w:val="eop"/>
                <w:rFonts w:ascii="Cambria" w:hAnsi="Cambria"/>
                <w:b/>
                <w:bCs/>
                <w:sz w:val="20"/>
                <w:szCs w:val="20"/>
              </w:rPr>
              <w:t> </w:t>
            </w:r>
          </w:p>
        </w:tc>
        <w:tc>
          <w:tcPr>
            <w:tcW w:w="5365" w:type="dxa"/>
            <w:vMerge w:val="restart"/>
            <w:vAlign w:val="center"/>
          </w:tcPr>
          <w:p w14:paraId="279392B9" w14:textId="1D52FC44" w:rsidR="002F1741" w:rsidRPr="00B65A8C" w:rsidRDefault="002F1741" w:rsidP="00153926">
            <w:pPr>
              <w:pStyle w:val="NoSpacing"/>
              <w:spacing w:line="259" w:lineRule="auto"/>
              <w:rPr>
                <w:rFonts w:ascii="Cambria" w:hAnsi="Cambria"/>
              </w:rPr>
            </w:pPr>
            <w:r>
              <w:rPr>
                <w:rFonts w:ascii="Cambria" w:eastAsia="Cambria" w:hAnsi="Cambria" w:cs="Cambria"/>
                <w:color w:val="000000" w:themeColor="text1"/>
                <w:sz w:val="20"/>
                <w:szCs w:val="20"/>
              </w:rPr>
              <w:t>Vincent Spicer,</w:t>
            </w:r>
            <w:r>
              <w:rPr>
                <w:rFonts w:eastAsia="Cambria" w:cs="Cambria"/>
                <w:color w:val="000000" w:themeColor="text1"/>
              </w:rPr>
              <w:t xml:space="preserve"> TR 10:50-12:05</w:t>
            </w:r>
          </w:p>
        </w:tc>
      </w:tr>
      <w:tr w:rsidR="002F1741" w:rsidRPr="00B65A8C" w14:paraId="779998EE" w14:textId="77777777" w:rsidTr="00153926">
        <w:trPr>
          <w:trHeight w:val="80"/>
        </w:trPr>
        <w:tc>
          <w:tcPr>
            <w:tcW w:w="1755" w:type="dxa"/>
            <w:shd w:val="clear" w:color="auto" w:fill="F7CAAC" w:themeFill="accent2" w:themeFillTint="66"/>
            <w:vAlign w:val="center"/>
          </w:tcPr>
          <w:p w14:paraId="71CCEC76" w14:textId="77777777" w:rsidR="002F1741" w:rsidRPr="00B65A8C" w:rsidRDefault="002F1741" w:rsidP="00153926">
            <w:pPr>
              <w:pStyle w:val="NoSpacing"/>
              <w:shd w:val="clear" w:color="auto" w:fill="F7CAAC" w:themeFill="accent2" w:themeFillTint="66"/>
              <w:spacing w:line="259" w:lineRule="auto"/>
              <w:rPr>
                <w:rFonts w:ascii="Cambria" w:eastAsia="Cambria" w:hAnsi="Cambria" w:cs="Cambria"/>
                <w:color w:val="auto"/>
                <w:sz w:val="20"/>
                <w:szCs w:val="20"/>
              </w:rPr>
            </w:pPr>
            <w:r w:rsidRPr="00B65A8C">
              <w:rPr>
                <w:rFonts w:ascii="Cambria" w:eastAsia="Cambria" w:hAnsi="Cambria" w:cs="Cambria"/>
                <w:color w:val="auto"/>
                <w:sz w:val="20"/>
                <w:szCs w:val="20"/>
              </w:rPr>
              <w:t>Social &amp; Behavioral</w:t>
            </w:r>
          </w:p>
        </w:tc>
        <w:tc>
          <w:tcPr>
            <w:tcW w:w="1820" w:type="dxa"/>
            <w:vMerge/>
            <w:vAlign w:val="center"/>
          </w:tcPr>
          <w:p w14:paraId="5D9857E3" w14:textId="77777777" w:rsidR="002F1741" w:rsidRPr="00B65A8C" w:rsidRDefault="002F1741" w:rsidP="00153926">
            <w:pPr>
              <w:pStyle w:val="NoSpacing"/>
              <w:rPr>
                <w:rFonts w:ascii="Cambria" w:eastAsia="Cambria" w:hAnsi="Cambria" w:cs="Cambria"/>
                <w:b/>
                <w:bCs/>
                <w:sz w:val="20"/>
                <w:szCs w:val="20"/>
              </w:rPr>
            </w:pPr>
          </w:p>
        </w:tc>
        <w:tc>
          <w:tcPr>
            <w:tcW w:w="5450" w:type="dxa"/>
            <w:vMerge/>
            <w:vAlign w:val="center"/>
          </w:tcPr>
          <w:p w14:paraId="38708465" w14:textId="77777777" w:rsidR="002F1741" w:rsidRPr="00B65A8C" w:rsidRDefault="002F1741" w:rsidP="00153926">
            <w:pPr>
              <w:pStyle w:val="NoSpacing"/>
              <w:spacing w:line="259" w:lineRule="auto"/>
              <w:rPr>
                <w:rFonts w:ascii="Cambria" w:eastAsia="Cambria" w:hAnsi="Cambria" w:cs="Cambria"/>
                <w:b/>
                <w:bCs/>
                <w:sz w:val="20"/>
                <w:szCs w:val="20"/>
              </w:rPr>
            </w:pPr>
          </w:p>
        </w:tc>
        <w:tc>
          <w:tcPr>
            <w:tcW w:w="5365" w:type="dxa"/>
            <w:vMerge/>
          </w:tcPr>
          <w:p w14:paraId="4F93E3DE" w14:textId="77777777" w:rsidR="002F1741" w:rsidRPr="00B65A8C" w:rsidRDefault="002F1741" w:rsidP="00153926">
            <w:pPr>
              <w:pStyle w:val="NoSpacing"/>
              <w:spacing w:line="259" w:lineRule="auto"/>
              <w:rPr>
                <w:rFonts w:ascii="Cambria" w:eastAsia="Cambria" w:hAnsi="Cambria" w:cs="Cambria"/>
                <w:color w:val="000000" w:themeColor="text1"/>
                <w:sz w:val="20"/>
                <w:szCs w:val="20"/>
              </w:rPr>
            </w:pPr>
          </w:p>
        </w:tc>
      </w:tr>
      <w:tr w:rsidR="002F1741" w:rsidRPr="00B65A8C" w14:paraId="6AB23BFD" w14:textId="77777777" w:rsidTr="00153926">
        <w:tc>
          <w:tcPr>
            <w:tcW w:w="14390" w:type="dxa"/>
            <w:gridSpan w:val="4"/>
            <w:vAlign w:val="center"/>
          </w:tcPr>
          <w:p w14:paraId="5A8CE822" w14:textId="13D7A6F4" w:rsidR="002F1741" w:rsidRPr="002F1741" w:rsidRDefault="002F1741" w:rsidP="00153926">
            <w:pPr>
              <w:pStyle w:val="NoSpacing"/>
              <w:spacing w:line="259" w:lineRule="auto"/>
              <w:rPr>
                <w:rFonts w:ascii="Cambria" w:eastAsia="Cambria" w:hAnsi="Cambria" w:cs="Cambria"/>
                <w:sz w:val="20"/>
                <w:szCs w:val="20"/>
              </w:rPr>
            </w:pPr>
            <w:r w:rsidRPr="002F1741">
              <w:rPr>
                <w:rFonts w:ascii="Cambria" w:hAnsi="Cambria"/>
                <w:sz w:val="20"/>
                <w:szCs w:val="20"/>
              </w:rPr>
              <w:lastRenderedPageBreak/>
              <w:t xml:space="preserve">This course offers an examination of stereotypes, prejudice, and discrimination, their </w:t>
            </w:r>
            <w:proofErr w:type="gramStart"/>
            <w:r w:rsidRPr="002F1741">
              <w:rPr>
                <w:rFonts w:ascii="Cambria" w:hAnsi="Cambria"/>
                <w:sz w:val="20"/>
                <w:szCs w:val="20"/>
              </w:rPr>
              <w:t>relationships</w:t>
            </w:r>
            <w:proofErr w:type="gramEnd"/>
            <w:r w:rsidRPr="002F1741">
              <w:rPr>
                <w:rFonts w:ascii="Cambria" w:hAnsi="Cambria"/>
                <w:sz w:val="20"/>
                <w:szCs w:val="20"/>
              </w:rPr>
              <w:t xml:space="preserve"> and relevant theories. Challenges that people face in their personal efforts to reduce their own prejudices will be examined. Finally, students will appraise organizational strategies for reducing prejudice and discrimination and examine the debate on affirmative action.</w:t>
            </w:r>
            <w:r w:rsidRPr="002F1741">
              <w:rPr>
                <w:rFonts w:ascii="Cambria" w:hAnsi="Cambria"/>
                <w:sz w:val="20"/>
                <w:szCs w:val="20"/>
              </w:rPr>
              <w:br/>
            </w:r>
            <w:r w:rsidRPr="002F1741">
              <w:rPr>
                <w:rStyle w:val="Strong"/>
                <w:rFonts w:ascii="Cambria" w:hAnsi="Cambria"/>
                <w:sz w:val="20"/>
                <w:szCs w:val="20"/>
              </w:rPr>
              <w:t>Prerequisite(s):</w:t>
            </w:r>
            <w:r w:rsidRPr="002F1741">
              <w:rPr>
                <w:rFonts w:ascii="Cambria" w:hAnsi="Cambria"/>
                <w:sz w:val="20"/>
                <w:szCs w:val="20"/>
              </w:rPr>
              <w:t xml:space="preserve"> </w:t>
            </w:r>
            <w:hyperlink r:id="rId20" w:anchor="tt1394" w:tgtFrame="_blank" w:history="1">
              <w:r w:rsidRPr="002F1741">
                <w:rPr>
                  <w:rStyle w:val="Hyperlink"/>
                  <w:rFonts w:ascii="Cambria" w:hAnsi="Cambria"/>
                  <w:sz w:val="20"/>
                  <w:szCs w:val="20"/>
                </w:rPr>
                <w:t>PSYC 103</w:t>
              </w:r>
            </w:hyperlink>
            <w:r w:rsidRPr="002F1741">
              <w:rPr>
                <w:rFonts w:ascii="Cambria" w:hAnsi="Cambria"/>
                <w:sz w:val="20"/>
                <w:szCs w:val="20"/>
              </w:rPr>
              <w:t> or permission of the instructor</w:t>
            </w:r>
          </w:p>
        </w:tc>
      </w:tr>
    </w:tbl>
    <w:p w14:paraId="3FE50B43" w14:textId="77777777" w:rsidR="005D2508" w:rsidRDefault="005D2508" w:rsidP="005C41BD">
      <w:pPr>
        <w:spacing w:after="160"/>
        <w:rPr>
          <w:rFonts w:ascii="Cambria" w:eastAsia="Cambria" w:hAnsi="Cambria" w:cs="Cambria"/>
          <w:color w:val="000000" w:themeColor="text1"/>
          <w:sz w:val="18"/>
          <w:szCs w:val="18"/>
        </w:rPr>
      </w:pPr>
    </w:p>
    <w:tbl>
      <w:tblPr>
        <w:tblStyle w:val="TableGrid"/>
        <w:tblW w:w="0" w:type="auto"/>
        <w:tblLook w:val="0600" w:firstRow="0" w:lastRow="0" w:firstColumn="0" w:lastColumn="0" w:noHBand="1" w:noVBand="1"/>
      </w:tblPr>
      <w:tblGrid>
        <w:gridCol w:w="1755"/>
        <w:gridCol w:w="1820"/>
        <w:gridCol w:w="5450"/>
        <w:gridCol w:w="5365"/>
      </w:tblGrid>
      <w:tr w:rsidR="005F3E7E" w:rsidRPr="00B65A8C" w14:paraId="1BB35A3E" w14:textId="77777777" w:rsidTr="00F0148C">
        <w:trPr>
          <w:trHeight w:val="80"/>
        </w:trPr>
        <w:tc>
          <w:tcPr>
            <w:tcW w:w="1755" w:type="dxa"/>
            <w:tcBorders>
              <w:top w:val="single" w:sz="4" w:space="0" w:color="auto"/>
            </w:tcBorders>
            <w:shd w:val="clear" w:color="auto" w:fill="DFCEF2"/>
            <w:vAlign w:val="center"/>
          </w:tcPr>
          <w:p w14:paraId="3F5DB36C" w14:textId="77777777" w:rsidR="005F3E7E" w:rsidRPr="00B65A8C" w:rsidRDefault="005F3E7E" w:rsidP="00F0148C">
            <w:pPr>
              <w:pStyle w:val="NoSpacing"/>
              <w:spacing w:line="259" w:lineRule="auto"/>
              <w:rPr>
                <w:rFonts w:ascii="Cambria" w:hAnsi="Cambria"/>
              </w:rPr>
            </w:pPr>
            <w:r w:rsidRPr="00B65A8C">
              <w:rPr>
                <w:rFonts w:ascii="Cambria" w:eastAsia="Cambria" w:hAnsi="Cambria" w:cs="Cambria"/>
                <w:color w:val="auto"/>
                <w:sz w:val="20"/>
                <w:szCs w:val="20"/>
              </w:rPr>
              <w:t>Mind &amp; Body</w:t>
            </w:r>
          </w:p>
        </w:tc>
        <w:tc>
          <w:tcPr>
            <w:tcW w:w="1820" w:type="dxa"/>
            <w:vMerge w:val="restart"/>
            <w:tcBorders>
              <w:top w:val="single" w:sz="4" w:space="0" w:color="auto"/>
            </w:tcBorders>
            <w:vAlign w:val="center"/>
          </w:tcPr>
          <w:p w14:paraId="08B90C7B" w14:textId="31680D1F" w:rsidR="005F3E7E" w:rsidRPr="00B65A8C" w:rsidRDefault="005F3E7E" w:rsidP="00F0148C">
            <w:pPr>
              <w:pStyle w:val="NoSpacing"/>
              <w:rPr>
                <w:rFonts w:ascii="Cambria" w:eastAsia="Cambria" w:hAnsi="Cambria" w:cs="Cambria"/>
                <w:b/>
                <w:bCs/>
                <w:sz w:val="20"/>
                <w:szCs w:val="20"/>
              </w:rPr>
            </w:pPr>
            <w:r w:rsidRPr="00B65A8C">
              <w:rPr>
                <w:rFonts w:ascii="Cambria" w:eastAsia="Cambria" w:hAnsi="Cambria" w:cs="Cambria"/>
                <w:b/>
                <w:bCs/>
                <w:sz w:val="20"/>
                <w:szCs w:val="20"/>
              </w:rPr>
              <w:t>WGST 3</w:t>
            </w:r>
            <w:r>
              <w:rPr>
                <w:rFonts w:ascii="Cambria" w:eastAsia="Cambria" w:hAnsi="Cambria" w:cs="Cambria"/>
                <w:b/>
                <w:bCs/>
                <w:sz w:val="20"/>
                <w:szCs w:val="20"/>
              </w:rPr>
              <w:t>35</w:t>
            </w:r>
            <w:r w:rsidRPr="00B65A8C">
              <w:rPr>
                <w:rFonts w:ascii="Cambria" w:eastAsia="Cambria" w:hAnsi="Cambria" w:cs="Cambria"/>
                <w:b/>
                <w:bCs/>
                <w:sz w:val="20"/>
                <w:szCs w:val="20"/>
              </w:rPr>
              <w:t>.01</w:t>
            </w:r>
          </w:p>
        </w:tc>
        <w:tc>
          <w:tcPr>
            <w:tcW w:w="5450" w:type="dxa"/>
            <w:vMerge w:val="restart"/>
            <w:tcBorders>
              <w:top w:val="single" w:sz="4" w:space="0" w:color="auto"/>
            </w:tcBorders>
            <w:vAlign w:val="center"/>
          </w:tcPr>
          <w:p w14:paraId="3E2080C8" w14:textId="77777777" w:rsidR="005F3E7E" w:rsidRPr="00B65A8C" w:rsidRDefault="005F3E7E" w:rsidP="00F0148C">
            <w:pPr>
              <w:pStyle w:val="NoSpacing"/>
              <w:spacing w:line="259" w:lineRule="auto"/>
              <w:rPr>
                <w:rFonts w:ascii="Cambria" w:hAnsi="Cambria"/>
              </w:rPr>
            </w:pPr>
            <w:r w:rsidRPr="00B65A8C">
              <w:rPr>
                <w:rFonts w:ascii="Cambria" w:eastAsia="Cambria" w:hAnsi="Cambria" w:cs="Cambria"/>
                <w:b/>
                <w:bCs/>
                <w:sz w:val="20"/>
                <w:szCs w:val="20"/>
              </w:rPr>
              <w:t>Sexuality of Childbirth</w:t>
            </w:r>
          </w:p>
        </w:tc>
        <w:tc>
          <w:tcPr>
            <w:tcW w:w="5365" w:type="dxa"/>
            <w:vMerge w:val="restart"/>
            <w:tcBorders>
              <w:top w:val="single" w:sz="4" w:space="0" w:color="auto"/>
            </w:tcBorders>
            <w:vAlign w:val="center"/>
          </w:tcPr>
          <w:p w14:paraId="7FF95809" w14:textId="7FCC2BA9" w:rsidR="005F3E7E" w:rsidRPr="00B65A8C" w:rsidRDefault="005F3E7E" w:rsidP="00F0148C">
            <w:pPr>
              <w:pStyle w:val="NoSpacing"/>
              <w:spacing w:line="259" w:lineRule="auto"/>
              <w:rPr>
                <w:rFonts w:ascii="Cambria" w:hAnsi="Cambria"/>
              </w:rPr>
            </w:pPr>
            <w:r w:rsidRPr="00B65A8C">
              <w:rPr>
                <w:rFonts w:ascii="Cambria" w:eastAsia="Cambria" w:hAnsi="Cambria" w:cs="Cambria"/>
                <w:sz w:val="20"/>
                <w:szCs w:val="20"/>
              </w:rPr>
              <w:t xml:space="preserve">Sarah </w:t>
            </w:r>
            <w:proofErr w:type="spellStart"/>
            <w:r w:rsidRPr="00B65A8C">
              <w:rPr>
                <w:rFonts w:ascii="Cambria" w:eastAsia="Cambria" w:hAnsi="Cambria" w:cs="Cambria"/>
                <w:sz w:val="20"/>
                <w:szCs w:val="20"/>
              </w:rPr>
              <w:t>Holihan</w:t>
            </w:r>
            <w:proofErr w:type="spellEnd"/>
            <w:r w:rsidRPr="00B65A8C">
              <w:rPr>
                <w:rFonts w:ascii="Cambria" w:eastAsia="Cambria" w:hAnsi="Cambria" w:cs="Cambria"/>
                <w:sz w:val="20"/>
                <w:szCs w:val="20"/>
              </w:rPr>
              <w:t xml:space="preserve">-Smith, </w:t>
            </w:r>
            <w:proofErr w:type="gramStart"/>
            <w:r w:rsidRPr="00B65A8C">
              <w:rPr>
                <w:rFonts w:ascii="Cambria" w:eastAsia="Cambria" w:hAnsi="Cambria" w:cs="Cambria"/>
                <w:sz w:val="20"/>
                <w:szCs w:val="20"/>
              </w:rPr>
              <w:t>Online</w:t>
            </w:r>
            <w:proofErr w:type="gramEnd"/>
            <w:r w:rsidRPr="00B65A8C">
              <w:rPr>
                <w:rFonts w:ascii="Cambria" w:eastAsia="Cambria" w:hAnsi="Cambria" w:cs="Cambria"/>
                <w:sz w:val="20"/>
                <w:szCs w:val="20"/>
              </w:rPr>
              <w:t xml:space="preserve"> asynchronous, </w:t>
            </w:r>
          </w:p>
        </w:tc>
      </w:tr>
      <w:tr w:rsidR="005F3E7E" w:rsidRPr="00B65A8C" w14:paraId="622DD213" w14:textId="77777777" w:rsidTr="00F0148C">
        <w:trPr>
          <w:trHeight w:val="80"/>
        </w:trPr>
        <w:tc>
          <w:tcPr>
            <w:tcW w:w="1755" w:type="dxa"/>
            <w:tcBorders>
              <w:top w:val="single" w:sz="4" w:space="0" w:color="auto"/>
            </w:tcBorders>
            <w:shd w:val="clear" w:color="auto" w:fill="FEFBAD"/>
            <w:vAlign w:val="center"/>
          </w:tcPr>
          <w:p w14:paraId="4A99B17F" w14:textId="77777777" w:rsidR="005F3E7E" w:rsidRPr="00B65A8C" w:rsidRDefault="005F3E7E" w:rsidP="00F0148C">
            <w:pPr>
              <w:rPr>
                <w:rFonts w:ascii="Cambria" w:eastAsia="Cambria" w:hAnsi="Cambria"/>
                <w:sz w:val="20"/>
                <w:szCs w:val="20"/>
              </w:rPr>
            </w:pPr>
            <w:r>
              <w:rPr>
                <w:rFonts w:ascii="Cambria" w:eastAsia="Cambria" w:hAnsi="Cambria"/>
                <w:sz w:val="20"/>
                <w:szCs w:val="20"/>
              </w:rPr>
              <w:t>Elective</w:t>
            </w:r>
          </w:p>
        </w:tc>
        <w:tc>
          <w:tcPr>
            <w:tcW w:w="1820" w:type="dxa"/>
            <w:vMerge/>
            <w:vAlign w:val="center"/>
          </w:tcPr>
          <w:p w14:paraId="053B3F17" w14:textId="77777777" w:rsidR="005F3E7E" w:rsidRPr="00B65A8C" w:rsidRDefault="005F3E7E" w:rsidP="00F0148C">
            <w:pPr>
              <w:pStyle w:val="NoSpacing"/>
              <w:rPr>
                <w:rFonts w:ascii="Cambria" w:eastAsia="Cambria" w:hAnsi="Cambria" w:cs="Cambria"/>
                <w:b/>
                <w:bCs/>
                <w:sz w:val="20"/>
                <w:szCs w:val="20"/>
              </w:rPr>
            </w:pPr>
          </w:p>
        </w:tc>
        <w:tc>
          <w:tcPr>
            <w:tcW w:w="5450" w:type="dxa"/>
            <w:vMerge/>
            <w:vAlign w:val="center"/>
          </w:tcPr>
          <w:p w14:paraId="4CF002B0" w14:textId="77777777" w:rsidR="005F3E7E" w:rsidRPr="00B65A8C" w:rsidRDefault="005F3E7E" w:rsidP="00F0148C">
            <w:pPr>
              <w:pStyle w:val="NoSpacing"/>
              <w:spacing w:line="259" w:lineRule="auto"/>
              <w:rPr>
                <w:rFonts w:ascii="Cambria" w:eastAsia="Cambria" w:hAnsi="Cambria" w:cs="Cambria"/>
                <w:b/>
                <w:bCs/>
                <w:sz w:val="20"/>
                <w:szCs w:val="20"/>
              </w:rPr>
            </w:pPr>
          </w:p>
        </w:tc>
        <w:tc>
          <w:tcPr>
            <w:tcW w:w="5365" w:type="dxa"/>
            <w:vMerge/>
            <w:vAlign w:val="center"/>
          </w:tcPr>
          <w:p w14:paraId="2EA3EFA8" w14:textId="77777777" w:rsidR="005F3E7E" w:rsidRPr="00B65A8C" w:rsidRDefault="005F3E7E" w:rsidP="00F0148C">
            <w:pPr>
              <w:pStyle w:val="NoSpacing"/>
              <w:spacing w:line="259" w:lineRule="auto"/>
              <w:rPr>
                <w:rFonts w:ascii="Cambria" w:eastAsia="Cambria" w:hAnsi="Cambria" w:cs="Cambria"/>
                <w:sz w:val="20"/>
                <w:szCs w:val="20"/>
              </w:rPr>
            </w:pPr>
          </w:p>
        </w:tc>
      </w:tr>
      <w:tr w:rsidR="005F3E7E" w:rsidRPr="00B65A8C" w14:paraId="61743B55" w14:textId="77777777" w:rsidTr="00F0148C">
        <w:tc>
          <w:tcPr>
            <w:tcW w:w="14390" w:type="dxa"/>
            <w:gridSpan w:val="4"/>
            <w:vAlign w:val="center"/>
          </w:tcPr>
          <w:p w14:paraId="12E11F23" w14:textId="77777777" w:rsidR="005F3E7E" w:rsidRPr="00B65A8C" w:rsidRDefault="005F3E7E" w:rsidP="00F0148C">
            <w:pPr>
              <w:pStyle w:val="NoSpacing"/>
              <w:spacing w:line="259" w:lineRule="auto"/>
              <w:rPr>
                <w:rFonts w:ascii="Cambria" w:eastAsia="Cambria" w:hAnsi="Cambria" w:cs="Cambria"/>
                <w:sz w:val="20"/>
                <w:szCs w:val="20"/>
              </w:rPr>
            </w:pPr>
            <w:r w:rsidRPr="00B65A8C">
              <w:rPr>
                <w:rFonts w:ascii="Cambria" w:eastAsia="Cambria" w:hAnsi="Cambria" w:cs="Cambria"/>
                <w:sz w:val="20"/>
                <w:szCs w:val="20"/>
              </w:rPr>
              <w:t xml:space="preserve">This course examines the sexuality of pregnancy and birth in the context of feminist thought and theory by carefully studying the medical model of birthing and comparing this with the midwifery model of birthing.  Medicalized childbirth tends to dissociate sexuality from the experience of birth, and a cultural anxiety around childbirth points to a larger anxiety about female sexuality in general. But a vaginal birth happens through female genitalia and needs to be understood physiologically as a sexual event. Childbirth really can be transformative, even </w:t>
            </w:r>
            <w:proofErr w:type="gramStart"/>
            <w:r w:rsidRPr="00B65A8C">
              <w:rPr>
                <w:rFonts w:ascii="Cambria" w:eastAsia="Cambria" w:hAnsi="Cambria" w:cs="Cambria"/>
                <w:sz w:val="20"/>
                <w:szCs w:val="20"/>
              </w:rPr>
              <w:t>positive</w:t>
            </w:r>
            <w:proofErr w:type="gramEnd"/>
            <w:r w:rsidRPr="00B65A8C">
              <w:rPr>
                <w:rFonts w:ascii="Cambria" w:eastAsia="Cambria" w:hAnsi="Cambria" w:cs="Cambria"/>
                <w:sz w:val="20"/>
                <w:szCs w:val="20"/>
              </w:rPr>
              <w:t xml:space="preserve"> and pleasurable: erotic, ecstatic, and orgasmic, yet currently in the United States there is so little education or exposure to pregnancy and childbirth in our culture, and the media tends to portray birth as a gruesome medical emergency. Here we will explore how supportive care potentially plays a key role in easing the physical, emotional, and psychological transition to motherhood while situating childbirth as a place of radical feminist discourse.</w:t>
            </w:r>
          </w:p>
        </w:tc>
      </w:tr>
    </w:tbl>
    <w:p w14:paraId="0BA6FE80" w14:textId="44D159CD" w:rsidR="000E4CA4" w:rsidRPr="005458C1" w:rsidRDefault="005C41BD" w:rsidP="005458C1">
      <w:pPr>
        <w:spacing w:after="160"/>
        <w:rPr>
          <w:rFonts w:ascii="Cambria" w:eastAsia="Cambria" w:hAnsi="Cambria" w:cs="Cambria"/>
          <w:color w:val="000000" w:themeColor="text1"/>
          <w:sz w:val="18"/>
          <w:szCs w:val="18"/>
        </w:rPr>
      </w:pPr>
      <w:r w:rsidRPr="00B65A8C">
        <w:rPr>
          <w:rFonts w:ascii="Cambria" w:eastAsia="Cambria" w:hAnsi="Cambria" w:cs="Cambria"/>
          <w:color w:val="000000" w:themeColor="text1"/>
          <w:sz w:val="18"/>
          <w:szCs w:val="18"/>
        </w:rPr>
        <w:t xml:space="preserve">* Please note that you will be asked for information about </w:t>
      </w:r>
      <w:r w:rsidRPr="00B65A8C">
        <w:rPr>
          <w:rFonts w:ascii="Cambria" w:eastAsia="Cambria" w:hAnsi="Cambria" w:cs="Cambria"/>
          <w:i/>
          <w:iCs/>
          <w:color w:val="000000" w:themeColor="text1"/>
          <w:sz w:val="18"/>
          <w:szCs w:val="18"/>
        </w:rPr>
        <w:t>Special Topics</w:t>
      </w:r>
      <w:r w:rsidRPr="00B65A8C">
        <w:rPr>
          <w:rFonts w:ascii="Cambria" w:eastAsia="Cambria" w:hAnsi="Cambria" w:cs="Cambria"/>
          <w:color w:val="000000" w:themeColor="text1"/>
          <w:sz w:val="18"/>
          <w:szCs w:val="18"/>
        </w:rPr>
        <w:t xml:space="preserve"> (ST) courses listed in </w:t>
      </w:r>
      <w:r w:rsidRPr="00B65A8C">
        <w:rPr>
          <w:rFonts w:ascii="Cambria" w:eastAsia="Cambria" w:hAnsi="Cambria" w:cs="Cambria"/>
          <w:i/>
          <w:iCs/>
          <w:color w:val="000000" w:themeColor="text1"/>
          <w:sz w:val="18"/>
          <w:szCs w:val="18"/>
        </w:rPr>
        <w:t>other</w:t>
      </w:r>
      <w:r w:rsidRPr="00B65A8C">
        <w:rPr>
          <w:rFonts w:ascii="Cambria" w:eastAsia="Cambria" w:hAnsi="Cambria" w:cs="Cambria"/>
          <w:color w:val="000000" w:themeColor="text1"/>
          <w:sz w:val="18"/>
          <w:szCs w:val="18"/>
        </w:rPr>
        <w:t xml:space="preserve"> departments after the add/drop period in the fall so that they can be reflected on your </w:t>
      </w:r>
      <w:proofErr w:type="spellStart"/>
      <w:r w:rsidRPr="00B65A8C">
        <w:rPr>
          <w:rFonts w:ascii="Cambria" w:eastAsia="Cambria" w:hAnsi="Cambria" w:cs="Cambria"/>
          <w:color w:val="000000" w:themeColor="text1"/>
          <w:sz w:val="18"/>
          <w:szCs w:val="18"/>
        </w:rPr>
        <w:t>DegreeWorks</w:t>
      </w:r>
      <w:proofErr w:type="spellEnd"/>
      <w:r w:rsidRPr="00B65A8C">
        <w:rPr>
          <w:rFonts w:ascii="Cambria" w:eastAsia="Cambria" w:hAnsi="Cambria" w:cs="Cambria"/>
          <w:color w:val="000000" w:themeColor="text1"/>
          <w:sz w:val="18"/>
          <w:szCs w:val="18"/>
        </w:rPr>
        <w:t xml:space="preserve"> audit. Prior to this, while the courses listed here are approved, they will not appear as satisfying the WGS requirements until “exception petitions” are processed and approved. Again, we’ll take care of that in the fall!</w:t>
      </w:r>
    </w:p>
    <w:sectPr w:rsidR="000E4CA4" w:rsidRPr="005458C1" w:rsidSect="002E48BA">
      <w:headerReference w:type="default" r:id="rId21"/>
      <w:headerReference w:type="first" r:id="rId22"/>
      <w:footerReference w:type="first" r:id="rId23"/>
      <w:pgSz w:w="15840" w:h="12240" w:orient="landscape"/>
      <w:pgMar w:top="571" w:right="720" w:bottom="720" w:left="720" w:header="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551E8" w14:textId="77777777" w:rsidR="008E3199" w:rsidRDefault="008E3199">
      <w:r>
        <w:separator/>
      </w:r>
    </w:p>
  </w:endnote>
  <w:endnote w:type="continuationSeparator" w:id="0">
    <w:p w14:paraId="3CA6118A" w14:textId="77777777" w:rsidR="008E3199" w:rsidRDefault="008E3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9E67C" w14:textId="77777777" w:rsidR="006A5EE4" w:rsidRDefault="006A5EE4">
    <w:pPr>
      <w:spacing w:after="9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0E8B4" w14:textId="77777777" w:rsidR="008E3199" w:rsidRDefault="008E3199">
      <w:r>
        <w:separator/>
      </w:r>
    </w:p>
  </w:footnote>
  <w:footnote w:type="continuationSeparator" w:id="0">
    <w:p w14:paraId="2120FB9E" w14:textId="77777777" w:rsidR="008E3199" w:rsidRDefault="008E31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E855B" w14:textId="77777777" w:rsidR="006A5EE4" w:rsidRDefault="006A5EE4">
    <w:pPr>
      <w:tabs>
        <w:tab w:val="center" w:pos="468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4AE0C" w14:textId="3465B3D0" w:rsidR="006A5EE4" w:rsidRDefault="006A5EE4" w:rsidP="00670DAB">
    <w:pPr>
      <w:tabs>
        <w:tab w:val="center" w:pos="4680"/>
        <w:tab w:val="right" w:pos="9360"/>
      </w:tabs>
      <w:spacing w:before="720"/>
      <w:jc w:val="center"/>
    </w:pPr>
    <w:r>
      <w:rPr>
        <w:noProof/>
      </w:rPr>
      <w:drawing>
        <wp:inline distT="0" distB="0" distL="0" distR="0" wp14:anchorId="0F8908C6" wp14:editId="682B4890">
          <wp:extent cx="2806366" cy="826319"/>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806876" cy="8264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F6C61"/>
    <w:multiLevelType w:val="hybridMultilevel"/>
    <w:tmpl w:val="26FACDD2"/>
    <w:lvl w:ilvl="0" w:tplc="911204D0">
      <w:start w:val="1"/>
      <w:numFmt w:val="decimal"/>
      <w:lvlText w:val="%1."/>
      <w:lvlJc w:val="left"/>
      <w:pPr>
        <w:ind w:left="720" w:hanging="360"/>
      </w:pPr>
    </w:lvl>
    <w:lvl w:ilvl="1" w:tplc="1E6A29CC">
      <w:start w:val="1"/>
      <w:numFmt w:val="lowerLetter"/>
      <w:lvlText w:val="%2."/>
      <w:lvlJc w:val="left"/>
      <w:pPr>
        <w:ind w:left="1440" w:hanging="360"/>
      </w:pPr>
    </w:lvl>
    <w:lvl w:ilvl="2" w:tplc="C410271A">
      <w:start w:val="1"/>
      <w:numFmt w:val="lowerRoman"/>
      <w:lvlText w:val="%3."/>
      <w:lvlJc w:val="right"/>
      <w:pPr>
        <w:ind w:left="2160" w:hanging="180"/>
      </w:pPr>
    </w:lvl>
    <w:lvl w:ilvl="3" w:tplc="75BE5BBA">
      <w:start w:val="1"/>
      <w:numFmt w:val="decimal"/>
      <w:lvlText w:val="%4."/>
      <w:lvlJc w:val="left"/>
      <w:pPr>
        <w:ind w:left="2880" w:hanging="360"/>
      </w:pPr>
    </w:lvl>
    <w:lvl w:ilvl="4" w:tplc="7C74DC7E">
      <w:start w:val="1"/>
      <w:numFmt w:val="lowerLetter"/>
      <w:lvlText w:val="%5."/>
      <w:lvlJc w:val="left"/>
      <w:pPr>
        <w:ind w:left="3600" w:hanging="360"/>
      </w:pPr>
    </w:lvl>
    <w:lvl w:ilvl="5" w:tplc="5580A45E">
      <w:start w:val="1"/>
      <w:numFmt w:val="lowerRoman"/>
      <w:lvlText w:val="%6."/>
      <w:lvlJc w:val="right"/>
      <w:pPr>
        <w:ind w:left="4320" w:hanging="180"/>
      </w:pPr>
    </w:lvl>
    <w:lvl w:ilvl="6" w:tplc="2F704BF6">
      <w:start w:val="1"/>
      <w:numFmt w:val="decimal"/>
      <w:lvlText w:val="%7."/>
      <w:lvlJc w:val="left"/>
      <w:pPr>
        <w:ind w:left="5040" w:hanging="360"/>
      </w:pPr>
    </w:lvl>
    <w:lvl w:ilvl="7" w:tplc="781C4D5E">
      <w:start w:val="1"/>
      <w:numFmt w:val="lowerLetter"/>
      <w:lvlText w:val="%8."/>
      <w:lvlJc w:val="left"/>
      <w:pPr>
        <w:ind w:left="5760" w:hanging="360"/>
      </w:pPr>
    </w:lvl>
    <w:lvl w:ilvl="8" w:tplc="77BCF230">
      <w:start w:val="1"/>
      <w:numFmt w:val="lowerRoman"/>
      <w:lvlText w:val="%9."/>
      <w:lvlJc w:val="right"/>
      <w:pPr>
        <w:ind w:left="6480" w:hanging="180"/>
      </w:pPr>
    </w:lvl>
  </w:abstractNum>
  <w:abstractNum w:abstractNumId="1" w15:restartNumberingAfterBreak="0">
    <w:nsid w:val="0D2456D6"/>
    <w:multiLevelType w:val="hybridMultilevel"/>
    <w:tmpl w:val="14CAF374"/>
    <w:lvl w:ilvl="0" w:tplc="AA60B324">
      <w:start w:val="1"/>
      <w:numFmt w:val="bullet"/>
      <w:lvlText w:val=""/>
      <w:lvlJc w:val="left"/>
      <w:pPr>
        <w:ind w:left="72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F62E3F"/>
    <w:multiLevelType w:val="hybridMultilevel"/>
    <w:tmpl w:val="BF4A27A2"/>
    <w:lvl w:ilvl="0" w:tplc="C2F24B44">
      <w:start w:val="1"/>
      <w:numFmt w:val="decimal"/>
      <w:lvlText w:val="%1."/>
      <w:lvlJc w:val="left"/>
      <w:pPr>
        <w:ind w:left="720" w:hanging="360"/>
      </w:pPr>
    </w:lvl>
    <w:lvl w:ilvl="1" w:tplc="DC5E82A4">
      <w:start w:val="1"/>
      <w:numFmt w:val="lowerLetter"/>
      <w:lvlText w:val="%2."/>
      <w:lvlJc w:val="left"/>
      <w:pPr>
        <w:ind w:left="1440" w:hanging="360"/>
      </w:pPr>
    </w:lvl>
    <w:lvl w:ilvl="2" w:tplc="3A622DCC">
      <w:start w:val="1"/>
      <w:numFmt w:val="lowerRoman"/>
      <w:lvlText w:val="%3."/>
      <w:lvlJc w:val="right"/>
      <w:pPr>
        <w:ind w:left="2160" w:hanging="180"/>
      </w:pPr>
    </w:lvl>
    <w:lvl w:ilvl="3" w:tplc="58F653BE">
      <w:start w:val="1"/>
      <w:numFmt w:val="decimal"/>
      <w:lvlText w:val="%4."/>
      <w:lvlJc w:val="left"/>
      <w:pPr>
        <w:ind w:left="2880" w:hanging="360"/>
      </w:pPr>
    </w:lvl>
    <w:lvl w:ilvl="4" w:tplc="124E7FE2">
      <w:start w:val="1"/>
      <w:numFmt w:val="lowerLetter"/>
      <w:lvlText w:val="%5."/>
      <w:lvlJc w:val="left"/>
      <w:pPr>
        <w:ind w:left="3600" w:hanging="360"/>
      </w:pPr>
    </w:lvl>
    <w:lvl w:ilvl="5" w:tplc="9138A136">
      <w:start w:val="1"/>
      <w:numFmt w:val="lowerRoman"/>
      <w:lvlText w:val="%6."/>
      <w:lvlJc w:val="right"/>
      <w:pPr>
        <w:ind w:left="4320" w:hanging="180"/>
      </w:pPr>
    </w:lvl>
    <w:lvl w:ilvl="6" w:tplc="FE8847D6">
      <w:start w:val="1"/>
      <w:numFmt w:val="decimal"/>
      <w:lvlText w:val="%7."/>
      <w:lvlJc w:val="left"/>
      <w:pPr>
        <w:ind w:left="5040" w:hanging="360"/>
      </w:pPr>
    </w:lvl>
    <w:lvl w:ilvl="7" w:tplc="6C989346">
      <w:start w:val="1"/>
      <w:numFmt w:val="lowerLetter"/>
      <w:lvlText w:val="%8."/>
      <w:lvlJc w:val="left"/>
      <w:pPr>
        <w:ind w:left="5760" w:hanging="360"/>
      </w:pPr>
    </w:lvl>
    <w:lvl w:ilvl="8" w:tplc="5C20C61C">
      <w:start w:val="1"/>
      <w:numFmt w:val="lowerRoman"/>
      <w:lvlText w:val="%9."/>
      <w:lvlJc w:val="right"/>
      <w:pPr>
        <w:ind w:left="6480" w:hanging="180"/>
      </w:pPr>
    </w:lvl>
  </w:abstractNum>
  <w:abstractNum w:abstractNumId="3" w15:restartNumberingAfterBreak="0">
    <w:nsid w:val="30306FF6"/>
    <w:multiLevelType w:val="hybridMultilevel"/>
    <w:tmpl w:val="FA2C0E66"/>
    <w:lvl w:ilvl="0" w:tplc="A686F26C">
      <w:start w:val="1"/>
      <w:numFmt w:val="bullet"/>
      <w:lvlText w:val=""/>
      <w:lvlJc w:val="left"/>
      <w:pPr>
        <w:ind w:left="720" w:hanging="360"/>
      </w:pPr>
      <w:rPr>
        <w:rFonts w:ascii="Symbol" w:hAnsi="Symbol" w:hint="default"/>
      </w:rPr>
    </w:lvl>
    <w:lvl w:ilvl="1" w:tplc="AC0E4488">
      <w:start w:val="1"/>
      <w:numFmt w:val="bullet"/>
      <w:lvlText w:val="o"/>
      <w:lvlJc w:val="left"/>
      <w:pPr>
        <w:ind w:left="1440" w:hanging="360"/>
      </w:pPr>
      <w:rPr>
        <w:rFonts w:ascii="Courier New" w:hAnsi="Courier New" w:hint="default"/>
      </w:rPr>
    </w:lvl>
    <w:lvl w:ilvl="2" w:tplc="99D4FEB6">
      <w:start w:val="1"/>
      <w:numFmt w:val="bullet"/>
      <w:lvlText w:val=""/>
      <w:lvlJc w:val="left"/>
      <w:pPr>
        <w:ind w:left="2160" w:hanging="360"/>
      </w:pPr>
      <w:rPr>
        <w:rFonts w:ascii="Wingdings" w:hAnsi="Wingdings" w:hint="default"/>
      </w:rPr>
    </w:lvl>
    <w:lvl w:ilvl="3" w:tplc="2D626602">
      <w:start w:val="1"/>
      <w:numFmt w:val="bullet"/>
      <w:lvlText w:val=""/>
      <w:lvlJc w:val="left"/>
      <w:pPr>
        <w:ind w:left="2880" w:hanging="360"/>
      </w:pPr>
      <w:rPr>
        <w:rFonts w:ascii="Symbol" w:hAnsi="Symbol" w:hint="default"/>
      </w:rPr>
    </w:lvl>
    <w:lvl w:ilvl="4" w:tplc="FA6A7140">
      <w:start w:val="1"/>
      <w:numFmt w:val="bullet"/>
      <w:lvlText w:val="o"/>
      <w:lvlJc w:val="left"/>
      <w:pPr>
        <w:ind w:left="3600" w:hanging="360"/>
      </w:pPr>
      <w:rPr>
        <w:rFonts w:ascii="Courier New" w:hAnsi="Courier New" w:hint="default"/>
      </w:rPr>
    </w:lvl>
    <w:lvl w:ilvl="5" w:tplc="44644086">
      <w:start w:val="1"/>
      <w:numFmt w:val="bullet"/>
      <w:lvlText w:val=""/>
      <w:lvlJc w:val="left"/>
      <w:pPr>
        <w:ind w:left="4320" w:hanging="360"/>
      </w:pPr>
      <w:rPr>
        <w:rFonts w:ascii="Wingdings" w:hAnsi="Wingdings" w:hint="default"/>
      </w:rPr>
    </w:lvl>
    <w:lvl w:ilvl="6" w:tplc="CFF23392">
      <w:start w:val="1"/>
      <w:numFmt w:val="bullet"/>
      <w:lvlText w:val=""/>
      <w:lvlJc w:val="left"/>
      <w:pPr>
        <w:ind w:left="5040" w:hanging="360"/>
      </w:pPr>
      <w:rPr>
        <w:rFonts w:ascii="Symbol" w:hAnsi="Symbol" w:hint="default"/>
      </w:rPr>
    </w:lvl>
    <w:lvl w:ilvl="7" w:tplc="B8F290BA">
      <w:start w:val="1"/>
      <w:numFmt w:val="bullet"/>
      <w:lvlText w:val="o"/>
      <w:lvlJc w:val="left"/>
      <w:pPr>
        <w:ind w:left="5760" w:hanging="360"/>
      </w:pPr>
      <w:rPr>
        <w:rFonts w:ascii="Courier New" w:hAnsi="Courier New" w:hint="default"/>
      </w:rPr>
    </w:lvl>
    <w:lvl w:ilvl="8" w:tplc="B726DCEC">
      <w:start w:val="1"/>
      <w:numFmt w:val="bullet"/>
      <w:lvlText w:val=""/>
      <w:lvlJc w:val="left"/>
      <w:pPr>
        <w:ind w:left="6480" w:hanging="360"/>
      </w:pPr>
      <w:rPr>
        <w:rFonts w:ascii="Wingdings" w:hAnsi="Wingdings" w:hint="default"/>
      </w:rPr>
    </w:lvl>
  </w:abstractNum>
  <w:abstractNum w:abstractNumId="4" w15:restartNumberingAfterBreak="0">
    <w:nsid w:val="58FD3305"/>
    <w:multiLevelType w:val="hybridMultilevel"/>
    <w:tmpl w:val="26FACDD2"/>
    <w:lvl w:ilvl="0" w:tplc="911204D0">
      <w:start w:val="1"/>
      <w:numFmt w:val="decimal"/>
      <w:lvlText w:val="%1."/>
      <w:lvlJc w:val="left"/>
      <w:pPr>
        <w:ind w:left="720" w:hanging="360"/>
      </w:pPr>
    </w:lvl>
    <w:lvl w:ilvl="1" w:tplc="1E6A29CC">
      <w:start w:val="1"/>
      <w:numFmt w:val="lowerLetter"/>
      <w:lvlText w:val="%2."/>
      <w:lvlJc w:val="left"/>
      <w:pPr>
        <w:ind w:left="1440" w:hanging="360"/>
      </w:pPr>
    </w:lvl>
    <w:lvl w:ilvl="2" w:tplc="C410271A">
      <w:start w:val="1"/>
      <w:numFmt w:val="lowerRoman"/>
      <w:lvlText w:val="%3."/>
      <w:lvlJc w:val="right"/>
      <w:pPr>
        <w:ind w:left="2160" w:hanging="180"/>
      </w:pPr>
    </w:lvl>
    <w:lvl w:ilvl="3" w:tplc="75BE5BBA">
      <w:start w:val="1"/>
      <w:numFmt w:val="decimal"/>
      <w:lvlText w:val="%4."/>
      <w:lvlJc w:val="left"/>
      <w:pPr>
        <w:ind w:left="2880" w:hanging="360"/>
      </w:pPr>
    </w:lvl>
    <w:lvl w:ilvl="4" w:tplc="7C74DC7E">
      <w:start w:val="1"/>
      <w:numFmt w:val="lowerLetter"/>
      <w:lvlText w:val="%5."/>
      <w:lvlJc w:val="left"/>
      <w:pPr>
        <w:ind w:left="3600" w:hanging="360"/>
      </w:pPr>
    </w:lvl>
    <w:lvl w:ilvl="5" w:tplc="5580A45E">
      <w:start w:val="1"/>
      <w:numFmt w:val="lowerRoman"/>
      <w:lvlText w:val="%6."/>
      <w:lvlJc w:val="right"/>
      <w:pPr>
        <w:ind w:left="4320" w:hanging="180"/>
      </w:pPr>
    </w:lvl>
    <w:lvl w:ilvl="6" w:tplc="2F704BF6">
      <w:start w:val="1"/>
      <w:numFmt w:val="decimal"/>
      <w:lvlText w:val="%7."/>
      <w:lvlJc w:val="left"/>
      <w:pPr>
        <w:ind w:left="5040" w:hanging="360"/>
      </w:pPr>
    </w:lvl>
    <w:lvl w:ilvl="7" w:tplc="781C4D5E">
      <w:start w:val="1"/>
      <w:numFmt w:val="lowerLetter"/>
      <w:lvlText w:val="%8."/>
      <w:lvlJc w:val="left"/>
      <w:pPr>
        <w:ind w:left="5760" w:hanging="360"/>
      </w:pPr>
    </w:lvl>
    <w:lvl w:ilvl="8" w:tplc="77BCF230">
      <w:start w:val="1"/>
      <w:numFmt w:val="lowerRoman"/>
      <w:lvlText w:val="%9."/>
      <w:lvlJc w:val="right"/>
      <w:pPr>
        <w:ind w:left="6480" w:hanging="180"/>
      </w:pPr>
    </w:lvl>
  </w:abstractNum>
  <w:abstractNum w:abstractNumId="5" w15:restartNumberingAfterBreak="0">
    <w:nsid w:val="61860D8F"/>
    <w:multiLevelType w:val="hybridMultilevel"/>
    <w:tmpl w:val="D89EAD8E"/>
    <w:lvl w:ilvl="0" w:tplc="B7782DB8">
      <w:start w:val="1"/>
      <w:numFmt w:val="bullet"/>
      <w:lvlText w:val=""/>
      <w:lvlJc w:val="left"/>
      <w:pPr>
        <w:ind w:left="720" w:hanging="360"/>
      </w:pPr>
      <w:rPr>
        <w:rFonts w:ascii="Symbol" w:hAnsi="Symbol" w:hint="default"/>
      </w:rPr>
    </w:lvl>
    <w:lvl w:ilvl="1" w:tplc="4E78CE8C">
      <w:start w:val="1"/>
      <w:numFmt w:val="bullet"/>
      <w:lvlText w:val="o"/>
      <w:lvlJc w:val="left"/>
      <w:pPr>
        <w:ind w:left="1440" w:hanging="360"/>
      </w:pPr>
      <w:rPr>
        <w:rFonts w:ascii="Courier New" w:hAnsi="Courier New" w:hint="default"/>
      </w:rPr>
    </w:lvl>
    <w:lvl w:ilvl="2" w:tplc="45FEA57E">
      <w:start w:val="1"/>
      <w:numFmt w:val="bullet"/>
      <w:lvlText w:val=""/>
      <w:lvlJc w:val="left"/>
      <w:pPr>
        <w:ind w:left="2160" w:hanging="360"/>
      </w:pPr>
      <w:rPr>
        <w:rFonts w:ascii="Wingdings" w:hAnsi="Wingdings" w:hint="default"/>
      </w:rPr>
    </w:lvl>
    <w:lvl w:ilvl="3" w:tplc="7DE2E6F2">
      <w:start w:val="1"/>
      <w:numFmt w:val="bullet"/>
      <w:lvlText w:val=""/>
      <w:lvlJc w:val="left"/>
      <w:pPr>
        <w:ind w:left="2880" w:hanging="360"/>
      </w:pPr>
      <w:rPr>
        <w:rFonts w:ascii="Symbol" w:hAnsi="Symbol" w:hint="default"/>
      </w:rPr>
    </w:lvl>
    <w:lvl w:ilvl="4" w:tplc="8E70C424">
      <w:start w:val="1"/>
      <w:numFmt w:val="bullet"/>
      <w:lvlText w:val="o"/>
      <w:lvlJc w:val="left"/>
      <w:pPr>
        <w:ind w:left="3600" w:hanging="360"/>
      </w:pPr>
      <w:rPr>
        <w:rFonts w:ascii="Courier New" w:hAnsi="Courier New" w:hint="default"/>
      </w:rPr>
    </w:lvl>
    <w:lvl w:ilvl="5" w:tplc="47D05DE0">
      <w:start w:val="1"/>
      <w:numFmt w:val="bullet"/>
      <w:lvlText w:val=""/>
      <w:lvlJc w:val="left"/>
      <w:pPr>
        <w:ind w:left="4320" w:hanging="360"/>
      </w:pPr>
      <w:rPr>
        <w:rFonts w:ascii="Wingdings" w:hAnsi="Wingdings" w:hint="default"/>
      </w:rPr>
    </w:lvl>
    <w:lvl w:ilvl="6" w:tplc="E0083E48">
      <w:start w:val="1"/>
      <w:numFmt w:val="bullet"/>
      <w:lvlText w:val=""/>
      <w:lvlJc w:val="left"/>
      <w:pPr>
        <w:ind w:left="5040" w:hanging="360"/>
      </w:pPr>
      <w:rPr>
        <w:rFonts w:ascii="Symbol" w:hAnsi="Symbol" w:hint="default"/>
      </w:rPr>
    </w:lvl>
    <w:lvl w:ilvl="7" w:tplc="AFA27120">
      <w:start w:val="1"/>
      <w:numFmt w:val="bullet"/>
      <w:lvlText w:val="o"/>
      <w:lvlJc w:val="left"/>
      <w:pPr>
        <w:ind w:left="5760" w:hanging="360"/>
      </w:pPr>
      <w:rPr>
        <w:rFonts w:ascii="Courier New" w:hAnsi="Courier New" w:hint="default"/>
      </w:rPr>
    </w:lvl>
    <w:lvl w:ilvl="8" w:tplc="395CCF4C">
      <w:start w:val="1"/>
      <w:numFmt w:val="bullet"/>
      <w:lvlText w:val=""/>
      <w:lvlJc w:val="left"/>
      <w:pPr>
        <w:ind w:left="6480" w:hanging="360"/>
      </w:pPr>
      <w:rPr>
        <w:rFonts w:ascii="Wingdings" w:hAnsi="Wingdings" w:hint="default"/>
      </w:rPr>
    </w:lvl>
  </w:abstractNum>
  <w:abstractNum w:abstractNumId="6" w15:restartNumberingAfterBreak="0">
    <w:nsid w:val="64D92CB5"/>
    <w:multiLevelType w:val="hybridMultilevel"/>
    <w:tmpl w:val="A6E649EC"/>
    <w:lvl w:ilvl="0" w:tplc="3F7625C8">
      <w:start w:val="1"/>
      <w:numFmt w:val="bullet"/>
      <w:lvlText w:val=""/>
      <w:lvlJc w:val="left"/>
      <w:pPr>
        <w:ind w:left="720" w:hanging="360"/>
      </w:pPr>
      <w:rPr>
        <w:rFonts w:ascii="Symbol" w:hAnsi="Symbol" w:hint="default"/>
      </w:rPr>
    </w:lvl>
    <w:lvl w:ilvl="1" w:tplc="B746A7E4">
      <w:start w:val="1"/>
      <w:numFmt w:val="bullet"/>
      <w:lvlText w:val="o"/>
      <w:lvlJc w:val="left"/>
      <w:pPr>
        <w:ind w:left="1440" w:hanging="360"/>
      </w:pPr>
      <w:rPr>
        <w:rFonts w:ascii="Courier New" w:hAnsi="Courier New" w:hint="default"/>
      </w:rPr>
    </w:lvl>
    <w:lvl w:ilvl="2" w:tplc="7FE88836">
      <w:start w:val="1"/>
      <w:numFmt w:val="bullet"/>
      <w:lvlText w:val=""/>
      <w:lvlJc w:val="left"/>
      <w:pPr>
        <w:ind w:left="2160" w:hanging="360"/>
      </w:pPr>
      <w:rPr>
        <w:rFonts w:ascii="Wingdings" w:hAnsi="Wingdings" w:hint="default"/>
      </w:rPr>
    </w:lvl>
    <w:lvl w:ilvl="3" w:tplc="23BE964A">
      <w:start w:val="1"/>
      <w:numFmt w:val="bullet"/>
      <w:lvlText w:val=""/>
      <w:lvlJc w:val="left"/>
      <w:pPr>
        <w:ind w:left="2880" w:hanging="360"/>
      </w:pPr>
      <w:rPr>
        <w:rFonts w:ascii="Symbol" w:hAnsi="Symbol" w:hint="default"/>
      </w:rPr>
    </w:lvl>
    <w:lvl w:ilvl="4" w:tplc="01A2E356">
      <w:start w:val="1"/>
      <w:numFmt w:val="bullet"/>
      <w:lvlText w:val="o"/>
      <w:lvlJc w:val="left"/>
      <w:pPr>
        <w:ind w:left="3600" w:hanging="360"/>
      </w:pPr>
      <w:rPr>
        <w:rFonts w:ascii="Courier New" w:hAnsi="Courier New" w:hint="default"/>
      </w:rPr>
    </w:lvl>
    <w:lvl w:ilvl="5" w:tplc="EB96A092">
      <w:start w:val="1"/>
      <w:numFmt w:val="bullet"/>
      <w:lvlText w:val=""/>
      <w:lvlJc w:val="left"/>
      <w:pPr>
        <w:ind w:left="4320" w:hanging="360"/>
      </w:pPr>
      <w:rPr>
        <w:rFonts w:ascii="Wingdings" w:hAnsi="Wingdings" w:hint="default"/>
      </w:rPr>
    </w:lvl>
    <w:lvl w:ilvl="6" w:tplc="A06A6E4C">
      <w:start w:val="1"/>
      <w:numFmt w:val="bullet"/>
      <w:lvlText w:val=""/>
      <w:lvlJc w:val="left"/>
      <w:pPr>
        <w:ind w:left="5040" w:hanging="360"/>
      </w:pPr>
      <w:rPr>
        <w:rFonts w:ascii="Symbol" w:hAnsi="Symbol" w:hint="default"/>
      </w:rPr>
    </w:lvl>
    <w:lvl w:ilvl="7" w:tplc="D250C606">
      <w:start w:val="1"/>
      <w:numFmt w:val="bullet"/>
      <w:lvlText w:val="o"/>
      <w:lvlJc w:val="left"/>
      <w:pPr>
        <w:ind w:left="5760" w:hanging="360"/>
      </w:pPr>
      <w:rPr>
        <w:rFonts w:ascii="Courier New" w:hAnsi="Courier New" w:hint="default"/>
      </w:rPr>
    </w:lvl>
    <w:lvl w:ilvl="8" w:tplc="4C8AD5C4">
      <w:start w:val="1"/>
      <w:numFmt w:val="bullet"/>
      <w:lvlText w:val=""/>
      <w:lvlJc w:val="left"/>
      <w:pPr>
        <w:ind w:left="6480" w:hanging="360"/>
      </w:pPr>
      <w:rPr>
        <w:rFonts w:ascii="Wingdings" w:hAnsi="Wingdings" w:hint="default"/>
      </w:rPr>
    </w:lvl>
  </w:abstractNum>
  <w:num w:numId="1" w16cid:durableId="290018267">
    <w:abstractNumId w:val="3"/>
  </w:num>
  <w:num w:numId="2" w16cid:durableId="1929537866">
    <w:abstractNumId w:val="6"/>
  </w:num>
  <w:num w:numId="3" w16cid:durableId="1489706431">
    <w:abstractNumId w:val="2"/>
  </w:num>
  <w:num w:numId="4" w16cid:durableId="1851675136">
    <w:abstractNumId w:val="5"/>
  </w:num>
  <w:num w:numId="5" w16cid:durableId="943224109">
    <w:abstractNumId w:val="0"/>
  </w:num>
  <w:num w:numId="6" w16cid:durableId="1934586059">
    <w:abstractNumId w:val="1"/>
  </w:num>
  <w:num w:numId="7" w16cid:durableId="7477751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E40"/>
    <w:rsid w:val="000010E6"/>
    <w:rsid w:val="00002C03"/>
    <w:rsid w:val="00003619"/>
    <w:rsid w:val="00006EC1"/>
    <w:rsid w:val="0001040D"/>
    <w:rsid w:val="00016AEB"/>
    <w:rsid w:val="00021364"/>
    <w:rsid w:val="0002734F"/>
    <w:rsid w:val="0003268C"/>
    <w:rsid w:val="000350CA"/>
    <w:rsid w:val="00036BEA"/>
    <w:rsid w:val="0004107C"/>
    <w:rsid w:val="00045AF9"/>
    <w:rsid w:val="000469F3"/>
    <w:rsid w:val="00047510"/>
    <w:rsid w:val="00047B3A"/>
    <w:rsid w:val="00047F66"/>
    <w:rsid w:val="000534D4"/>
    <w:rsid w:val="000607A3"/>
    <w:rsid w:val="00063CF6"/>
    <w:rsid w:val="0006729C"/>
    <w:rsid w:val="0006789D"/>
    <w:rsid w:val="00070301"/>
    <w:rsid w:val="00071E2F"/>
    <w:rsid w:val="00075B46"/>
    <w:rsid w:val="0008131D"/>
    <w:rsid w:val="00085498"/>
    <w:rsid w:val="00087BFB"/>
    <w:rsid w:val="000918FA"/>
    <w:rsid w:val="00093FB9"/>
    <w:rsid w:val="000A67F5"/>
    <w:rsid w:val="000B0459"/>
    <w:rsid w:val="000B21CB"/>
    <w:rsid w:val="000B4E47"/>
    <w:rsid w:val="000B5596"/>
    <w:rsid w:val="000B6D99"/>
    <w:rsid w:val="000C2F2D"/>
    <w:rsid w:val="000C5D3E"/>
    <w:rsid w:val="000D0BB9"/>
    <w:rsid w:val="000D39C2"/>
    <w:rsid w:val="000D4419"/>
    <w:rsid w:val="000D4F39"/>
    <w:rsid w:val="000D58DD"/>
    <w:rsid w:val="000D594B"/>
    <w:rsid w:val="000D69F5"/>
    <w:rsid w:val="000D6BD9"/>
    <w:rsid w:val="000E175B"/>
    <w:rsid w:val="000E1DDE"/>
    <w:rsid w:val="000E3527"/>
    <w:rsid w:val="000E4CA4"/>
    <w:rsid w:val="000F6F65"/>
    <w:rsid w:val="001031A5"/>
    <w:rsid w:val="00104FD6"/>
    <w:rsid w:val="00105987"/>
    <w:rsid w:val="00106A31"/>
    <w:rsid w:val="00111208"/>
    <w:rsid w:val="00117E1D"/>
    <w:rsid w:val="00124E80"/>
    <w:rsid w:val="00124F49"/>
    <w:rsid w:val="001268DB"/>
    <w:rsid w:val="00127A6F"/>
    <w:rsid w:val="00130335"/>
    <w:rsid w:val="001343DB"/>
    <w:rsid w:val="00136970"/>
    <w:rsid w:val="00136FA5"/>
    <w:rsid w:val="0014589B"/>
    <w:rsid w:val="00152E14"/>
    <w:rsid w:val="001539BC"/>
    <w:rsid w:val="00153AD0"/>
    <w:rsid w:val="00155166"/>
    <w:rsid w:val="001612DF"/>
    <w:rsid w:val="001708D9"/>
    <w:rsid w:val="00171C2D"/>
    <w:rsid w:val="001733A7"/>
    <w:rsid w:val="00174020"/>
    <w:rsid w:val="00175B60"/>
    <w:rsid w:val="0017623F"/>
    <w:rsid w:val="00180DBF"/>
    <w:rsid w:val="001829E7"/>
    <w:rsid w:val="0018550B"/>
    <w:rsid w:val="001A4BCD"/>
    <w:rsid w:val="001A4F14"/>
    <w:rsid w:val="001A661A"/>
    <w:rsid w:val="001A7FD5"/>
    <w:rsid w:val="001B1B2E"/>
    <w:rsid w:val="001B26C4"/>
    <w:rsid w:val="001B76D1"/>
    <w:rsid w:val="001C37DA"/>
    <w:rsid w:val="001D7082"/>
    <w:rsid w:val="001D7D37"/>
    <w:rsid w:val="001E1CE0"/>
    <w:rsid w:val="001E4E0A"/>
    <w:rsid w:val="001E519A"/>
    <w:rsid w:val="001E72FC"/>
    <w:rsid w:val="001E7783"/>
    <w:rsid w:val="001E7C19"/>
    <w:rsid w:val="001F1F68"/>
    <w:rsid w:val="001F2AEF"/>
    <w:rsid w:val="001F75EC"/>
    <w:rsid w:val="00223606"/>
    <w:rsid w:val="00224721"/>
    <w:rsid w:val="002306B0"/>
    <w:rsid w:val="00233F72"/>
    <w:rsid w:val="002344A3"/>
    <w:rsid w:val="00236A66"/>
    <w:rsid w:val="0024066D"/>
    <w:rsid w:val="00241C01"/>
    <w:rsid w:val="00251210"/>
    <w:rsid w:val="00253E7B"/>
    <w:rsid w:val="002578B9"/>
    <w:rsid w:val="00257F6C"/>
    <w:rsid w:val="00260654"/>
    <w:rsid w:val="00260D83"/>
    <w:rsid w:val="00261124"/>
    <w:rsid w:val="002628E4"/>
    <w:rsid w:val="00263B08"/>
    <w:rsid w:val="00263C44"/>
    <w:rsid w:val="002669EF"/>
    <w:rsid w:val="00267A58"/>
    <w:rsid w:val="00272845"/>
    <w:rsid w:val="00274873"/>
    <w:rsid w:val="00281D63"/>
    <w:rsid w:val="002835BB"/>
    <w:rsid w:val="00285F99"/>
    <w:rsid w:val="002874A0"/>
    <w:rsid w:val="00287FD3"/>
    <w:rsid w:val="00290AFF"/>
    <w:rsid w:val="0029152A"/>
    <w:rsid w:val="00291AE4"/>
    <w:rsid w:val="0029754E"/>
    <w:rsid w:val="002A55E3"/>
    <w:rsid w:val="002A7F82"/>
    <w:rsid w:val="002B6E33"/>
    <w:rsid w:val="002C0585"/>
    <w:rsid w:val="002C293C"/>
    <w:rsid w:val="002D2474"/>
    <w:rsid w:val="002D2E06"/>
    <w:rsid w:val="002D3644"/>
    <w:rsid w:val="002D3BC6"/>
    <w:rsid w:val="002D4534"/>
    <w:rsid w:val="002E001F"/>
    <w:rsid w:val="002E1C4A"/>
    <w:rsid w:val="002E48BA"/>
    <w:rsid w:val="002E4D73"/>
    <w:rsid w:val="002F1741"/>
    <w:rsid w:val="002F255E"/>
    <w:rsid w:val="002F28D6"/>
    <w:rsid w:val="002F6A70"/>
    <w:rsid w:val="00302915"/>
    <w:rsid w:val="003046DE"/>
    <w:rsid w:val="003062CB"/>
    <w:rsid w:val="00307F82"/>
    <w:rsid w:val="00310D13"/>
    <w:rsid w:val="003207B1"/>
    <w:rsid w:val="00322B5E"/>
    <w:rsid w:val="0032392F"/>
    <w:rsid w:val="00324DB8"/>
    <w:rsid w:val="003278CD"/>
    <w:rsid w:val="00333B15"/>
    <w:rsid w:val="003360E1"/>
    <w:rsid w:val="00341AD2"/>
    <w:rsid w:val="00341E05"/>
    <w:rsid w:val="00352532"/>
    <w:rsid w:val="00352A5C"/>
    <w:rsid w:val="0035539E"/>
    <w:rsid w:val="00355517"/>
    <w:rsid w:val="00356E56"/>
    <w:rsid w:val="003630CA"/>
    <w:rsid w:val="00372990"/>
    <w:rsid w:val="0037360D"/>
    <w:rsid w:val="00377261"/>
    <w:rsid w:val="003800CA"/>
    <w:rsid w:val="00380257"/>
    <w:rsid w:val="0038055C"/>
    <w:rsid w:val="00381E41"/>
    <w:rsid w:val="00391421"/>
    <w:rsid w:val="0039414C"/>
    <w:rsid w:val="003A118E"/>
    <w:rsid w:val="003A4E5F"/>
    <w:rsid w:val="003A6396"/>
    <w:rsid w:val="003B1DB8"/>
    <w:rsid w:val="003B6249"/>
    <w:rsid w:val="003B73BA"/>
    <w:rsid w:val="003B76F5"/>
    <w:rsid w:val="003C0F33"/>
    <w:rsid w:val="003C393C"/>
    <w:rsid w:val="003C3DF4"/>
    <w:rsid w:val="003D0B43"/>
    <w:rsid w:val="003D2A30"/>
    <w:rsid w:val="003D2A7D"/>
    <w:rsid w:val="003D2D84"/>
    <w:rsid w:val="003D36D4"/>
    <w:rsid w:val="003D5D6C"/>
    <w:rsid w:val="003D7F11"/>
    <w:rsid w:val="003E130B"/>
    <w:rsid w:val="003E1BBC"/>
    <w:rsid w:val="003E55B3"/>
    <w:rsid w:val="003E6EC2"/>
    <w:rsid w:val="00406FED"/>
    <w:rsid w:val="004129BC"/>
    <w:rsid w:val="00415CCB"/>
    <w:rsid w:val="0041632E"/>
    <w:rsid w:val="00417ABD"/>
    <w:rsid w:val="0042091D"/>
    <w:rsid w:val="00426010"/>
    <w:rsid w:val="004269BE"/>
    <w:rsid w:val="00432FBC"/>
    <w:rsid w:val="00434F5F"/>
    <w:rsid w:val="00435B08"/>
    <w:rsid w:val="00436CF4"/>
    <w:rsid w:val="00437F6E"/>
    <w:rsid w:val="00440018"/>
    <w:rsid w:val="004422A7"/>
    <w:rsid w:val="00442E5B"/>
    <w:rsid w:val="00451942"/>
    <w:rsid w:val="00451EFA"/>
    <w:rsid w:val="00452F6F"/>
    <w:rsid w:val="0045725D"/>
    <w:rsid w:val="004628FE"/>
    <w:rsid w:val="00473C88"/>
    <w:rsid w:val="004854A9"/>
    <w:rsid w:val="00491150"/>
    <w:rsid w:val="004919C0"/>
    <w:rsid w:val="00493C4B"/>
    <w:rsid w:val="004961A2"/>
    <w:rsid w:val="004A0B07"/>
    <w:rsid w:val="004A19A3"/>
    <w:rsid w:val="004A57D6"/>
    <w:rsid w:val="004A6FC4"/>
    <w:rsid w:val="004B0FC8"/>
    <w:rsid w:val="004B363D"/>
    <w:rsid w:val="004B68C9"/>
    <w:rsid w:val="004C0352"/>
    <w:rsid w:val="004C3B86"/>
    <w:rsid w:val="004C6B28"/>
    <w:rsid w:val="004D0ED5"/>
    <w:rsid w:val="004D209B"/>
    <w:rsid w:val="004D51E2"/>
    <w:rsid w:val="004D663A"/>
    <w:rsid w:val="004D6963"/>
    <w:rsid w:val="004D6DD2"/>
    <w:rsid w:val="004D7F9F"/>
    <w:rsid w:val="004E448B"/>
    <w:rsid w:val="004E4706"/>
    <w:rsid w:val="004F0460"/>
    <w:rsid w:val="004F0495"/>
    <w:rsid w:val="004F22AA"/>
    <w:rsid w:val="004F5590"/>
    <w:rsid w:val="004F5861"/>
    <w:rsid w:val="004F7916"/>
    <w:rsid w:val="0050321C"/>
    <w:rsid w:val="00510EAC"/>
    <w:rsid w:val="00511C75"/>
    <w:rsid w:val="00515F81"/>
    <w:rsid w:val="005261F6"/>
    <w:rsid w:val="00533733"/>
    <w:rsid w:val="00535D11"/>
    <w:rsid w:val="0054345F"/>
    <w:rsid w:val="0054463F"/>
    <w:rsid w:val="005458C1"/>
    <w:rsid w:val="0054746C"/>
    <w:rsid w:val="00547F6D"/>
    <w:rsid w:val="005559A1"/>
    <w:rsid w:val="00555EDB"/>
    <w:rsid w:val="00560555"/>
    <w:rsid w:val="00582D6B"/>
    <w:rsid w:val="00585F8B"/>
    <w:rsid w:val="00587A64"/>
    <w:rsid w:val="005952E0"/>
    <w:rsid w:val="005A4790"/>
    <w:rsid w:val="005B4E3E"/>
    <w:rsid w:val="005C41BD"/>
    <w:rsid w:val="005D2508"/>
    <w:rsid w:val="005D41B4"/>
    <w:rsid w:val="005D538A"/>
    <w:rsid w:val="005D53C6"/>
    <w:rsid w:val="005D5922"/>
    <w:rsid w:val="005E02A2"/>
    <w:rsid w:val="005E2B20"/>
    <w:rsid w:val="005E5528"/>
    <w:rsid w:val="005E7124"/>
    <w:rsid w:val="005F05EE"/>
    <w:rsid w:val="005F3E7E"/>
    <w:rsid w:val="005F697E"/>
    <w:rsid w:val="0060374A"/>
    <w:rsid w:val="006040AE"/>
    <w:rsid w:val="00605A97"/>
    <w:rsid w:val="0061462B"/>
    <w:rsid w:val="00620674"/>
    <w:rsid w:val="00624047"/>
    <w:rsid w:val="00624E1A"/>
    <w:rsid w:val="00630414"/>
    <w:rsid w:val="006307FB"/>
    <w:rsid w:val="0063273A"/>
    <w:rsid w:val="0063276F"/>
    <w:rsid w:val="00632D94"/>
    <w:rsid w:val="00633E6B"/>
    <w:rsid w:val="006355E7"/>
    <w:rsid w:val="00640E6A"/>
    <w:rsid w:val="00641F24"/>
    <w:rsid w:val="0064590C"/>
    <w:rsid w:val="00647BEE"/>
    <w:rsid w:val="00656AA0"/>
    <w:rsid w:val="006622AB"/>
    <w:rsid w:val="00663492"/>
    <w:rsid w:val="00670D5F"/>
    <w:rsid w:val="00670DAB"/>
    <w:rsid w:val="00676A08"/>
    <w:rsid w:val="0067754D"/>
    <w:rsid w:val="00677777"/>
    <w:rsid w:val="00677B20"/>
    <w:rsid w:val="00677E08"/>
    <w:rsid w:val="0068507C"/>
    <w:rsid w:val="00685C62"/>
    <w:rsid w:val="006A4E7F"/>
    <w:rsid w:val="006A5EE4"/>
    <w:rsid w:val="006B011A"/>
    <w:rsid w:val="006B100B"/>
    <w:rsid w:val="006B1CE2"/>
    <w:rsid w:val="006B3602"/>
    <w:rsid w:val="006B48CB"/>
    <w:rsid w:val="006B4A40"/>
    <w:rsid w:val="006C671F"/>
    <w:rsid w:val="006C725C"/>
    <w:rsid w:val="006D0354"/>
    <w:rsid w:val="006D1E59"/>
    <w:rsid w:val="006D1F4E"/>
    <w:rsid w:val="006D2341"/>
    <w:rsid w:val="006D31A5"/>
    <w:rsid w:val="006F0B65"/>
    <w:rsid w:val="006F15E3"/>
    <w:rsid w:val="006F2438"/>
    <w:rsid w:val="007054A6"/>
    <w:rsid w:val="00705F48"/>
    <w:rsid w:val="00707490"/>
    <w:rsid w:val="00714532"/>
    <w:rsid w:val="0073049A"/>
    <w:rsid w:val="0073355C"/>
    <w:rsid w:val="00735A93"/>
    <w:rsid w:val="007422D0"/>
    <w:rsid w:val="0074734F"/>
    <w:rsid w:val="0074793B"/>
    <w:rsid w:val="0075124A"/>
    <w:rsid w:val="00751AB8"/>
    <w:rsid w:val="0076116C"/>
    <w:rsid w:val="007618CA"/>
    <w:rsid w:val="00766067"/>
    <w:rsid w:val="0077461F"/>
    <w:rsid w:val="007760A5"/>
    <w:rsid w:val="00786CC4"/>
    <w:rsid w:val="007920A6"/>
    <w:rsid w:val="007936B7"/>
    <w:rsid w:val="00793DA4"/>
    <w:rsid w:val="007A1929"/>
    <w:rsid w:val="007A3A42"/>
    <w:rsid w:val="007A4CE4"/>
    <w:rsid w:val="007A57BF"/>
    <w:rsid w:val="007B1617"/>
    <w:rsid w:val="007B1BDD"/>
    <w:rsid w:val="007B440C"/>
    <w:rsid w:val="007B511D"/>
    <w:rsid w:val="007B5EFC"/>
    <w:rsid w:val="007C21C5"/>
    <w:rsid w:val="007D673F"/>
    <w:rsid w:val="007E6F91"/>
    <w:rsid w:val="007F1DB7"/>
    <w:rsid w:val="007F2E16"/>
    <w:rsid w:val="00801C37"/>
    <w:rsid w:val="0080488A"/>
    <w:rsid w:val="00805422"/>
    <w:rsid w:val="00805EBC"/>
    <w:rsid w:val="00810BFC"/>
    <w:rsid w:val="00827D98"/>
    <w:rsid w:val="00832102"/>
    <w:rsid w:val="00837439"/>
    <w:rsid w:val="008377A1"/>
    <w:rsid w:val="00841785"/>
    <w:rsid w:val="00845AF4"/>
    <w:rsid w:val="00845F95"/>
    <w:rsid w:val="0084695C"/>
    <w:rsid w:val="00852F7C"/>
    <w:rsid w:val="00856BDC"/>
    <w:rsid w:val="0086054F"/>
    <w:rsid w:val="00863226"/>
    <w:rsid w:val="0086329A"/>
    <w:rsid w:val="00863603"/>
    <w:rsid w:val="00863D92"/>
    <w:rsid w:val="00864089"/>
    <w:rsid w:val="00864A36"/>
    <w:rsid w:val="0087240F"/>
    <w:rsid w:val="00872521"/>
    <w:rsid w:val="00872880"/>
    <w:rsid w:val="00876859"/>
    <w:rsid w:val="00882ED4"/>
    <w:rsid w:val="00892123"/>
    <w:rsid w:val="008A1F25"/>
    <w:rsid w:val="008A5D3A"/>
    <w:rsid w:val="008A7146"/>
    <w:rsid w:val="008A7523"/>
    <w:rsid w:val="008B30C4"/>
    <w:rsid w:val="008B4FA9"/>
    <w:rsid w:val="008C6438"/>
    <w:rsid w:val="008C7F6A"/>
    <w:rsid w:val="008D046F"/>
    <w:rsid w:val="008D3C2D"/>
    <w:rsid w:val="008D477D"/>
    <w:rsid w:val="008D4F96"/>
    <w:rsid w:val="008D671B"/>
    <w:rsid w:val="008D7026"/>
    <w:rsid w:val="008D7429"/>
    <w:rsid w:val="008E0549"/>
    <w:rsid w:val="008E3199"/>
    <w:rsid w:val="008E4A8C"/>
    <w:rsid w:val="008F298A"/>
    <w:rsid w:val="008F52FE"/>
    <w:rsid w:val="008F607A"/>
    <w:rsid w:val="008F69C3"/>
    <w:rsid w:val="008F6EE2"/>
    <w:rsid w:val="009026EE"/>
    <w:rsid w:val="00903682"/>
    <w:rsid w:val="0090488D"/>
    <w:rsid w:val="009144E0"/>
    <w:rsid w:val="00915FCD"/>
    <w:rsid w:val="00917695"/>
    <w:rsid w:val="00927C97"/>
    <w:rsid w:val="0093170D"/>
    <w:rsid w:val="009318F3"/>
    <w:rsid w:val="00943811"/>
    <w:rsid w:val="009505FB"/>
    <w:rsid w:val="00950F84"/>
    <w:rsid w:val="00952491"/>
    <w:rsid w:val="0095430D"/>
    <w:rsid w:val="00954913"/>
    <w:rsid w:val="009552EB"/>
    <w:rsid w:val="009556E6"/>
    <w:rsid w:val="00957FDE"/>
    <w:rsid w:val="009645FA"/>
    <w:rsid w:val="00964797"/>
    <w:rsid w:val="0096738E"/>
    <w:rsid w:val="009739FB"/>
    <w:rsid w:val="0097401B"/>
    <w:rsid w:val="00975922"/>
    <w:rsid w:val="00976F04"/>
    <w:rsid w:val="00991B18"/>
    <w:rsid w:val="009941C6"/>
    <w:rsid w:val="0099762F"/>
    <w:rsid w:val="009A43AF"/>
    <w:rsid w:val="009A4AEE"/>
    <w:rsid w:val="009B0448"/>
    <w:rsid w:val="009B0598"/>
    <w:rsid w:val="009B1B4F"/>
    <w:rsid w:val="009B2CB2"/>
    <w:rsid w:val="009B4E09"/>
    <w:rsid w:val="009B56A9"/>
    <w:rsid w:val="009C2171"/>
    <w:rsid w:val="009C25D3"/>
    <w:rsid w:val="009C3C34"/>
    <w:rsid w:val="009C5B65"/>
    <w:rsid w:val="009C6E0C"/>
    <w:rsid w:val="009E4C63"/>
    <w:rsid w:val="009F4F67"/>
    <w:rsid w:val="009F65A8"/>
    <w:rsid w:val="009F7B87"/>
    <w:rsid w:val="00A032B5"/>
    <w:rsid w:val="00A061B9"/>
    <w:rsid w:val="00A10C1C"/>
    <w:rsid w:val="00A1158C"/>
    <w:rsid w:val="00A15318"/>
    <w:rsid w:val="00A20A03"/>
    <w:rsid w:val="00A2112F"/>
    <w:rsid w:val="00A2590D"/>
    <w:rsid w:val="00A27638"/>
    <w:rsid w:val="00A3389B"/>
    <w:rsid w:val="00A34345"/>
    <w:rsid w:val="00A35016"/>
    <w:rsid w:val="00A424BF"/>
    <w:rsid w:val="00A43E40"/>
    <w:rsid w:val="00A4770C"/>
    <w:rsid w:val="00A5014E"/>
    <w:rsid w:val="00A50DFE"/>
    <w:rsid w:val="00A51F31"/>
    <w:rsid w:val="00A54D79"/>
    <w:rsid w:val="00A56FDE"/>
    <w:rsid w:val="00A570B3"/>
    <w:rsid w:val="00A575CC"/>
    <w:rsid w:val="00A60965"/>
    <w:rsid w:val="00A6360B"/>
    <w:rsid w:val="00A64729"/>
    <w:rsid w:val="00A72CF4"/>
    <w:rsid w:val="00A73B56"/>
    <w:rsid w:val="00A805F6"/>
    <w:rsid w:val="00A8070A"/>
    <w:rsid w:val="00A818CC"/>
    <w:rsid w:val="00A81EC8"/>
    <w:rsid w:val="00A81F9B"/>
    <w:rsid w:val="00A92DDD"/>
    <w:rsid w:val="00A94F93"/>
    <w:rsid w:val="00AA2CD4"/>
    <w:rsid w:val="00AA312C"/>
    <w:rsid w:val="00AA4963"/>
    <w:rsid w:val="00AB2551"/>
    <w:rsid w:val="00AB3A05"/>
    <w:rsid w:val="00AB3ADF"/>
    <w:rsid w:val="00AB48A3"/>
    <w:rsid w:val="00AB512F"/>
    <w:rsid w:val="00AC5662"/>
    <w:rsid w:val="00AC7749"/>
    <w:rsid w:val="00AD141B"/>
    <w:rsid w:val="00AD1585"/>
    <w:rsid w:val="00AD5DF8"/>
    <w:rsid w:val="00AE41BA"/>
    <w:rsid w:val="00AF55E4"/>
    <w:rsid w:val="00AF6609"/>
    <w:rsid w:val="00B006D9"/>
    <w:rsid w:val="00B006E6"/>
    <w:rsid w:val="00B0465B"/>
    <w:rsid w:val="00B07400"/>
    <w:rsid w:val="00B105EF"/>
    <w:rsid w:val="00B13D43"/>
    <w:rsid w:val="00B21028"/>
    <w:rsid w:val="00B223EC"/>
    <w:rsid w:val="00B2275D"/>
    <w:rsid w:val="00B228E5"/>
    <w:rsid w:val="00B26206"/>
    <w:rsid w:val="00B47218"/>
    <w:rsid w:val="00B47F21"/>
    <w:rsid w:val="00B542E4"/>
    <w:rsid w:val="00B57089"/>
    <w:rsid w:val="00B63685"/>
    <w:rsid w:val="00B65194"/>
    <w:rsid w:val="00B65A8C"/>
    <w:rsid w:val="00B70871"/>
    <w:rsid w:val="00B72511"/>
    <w:rsid w:val="00B750BE"/>
    <w:rsid w:val="00B77981"/>
    <w:rsid w:val="00B82906"/>
    <w:rsid w:val="00B83B02"/>
    <w:rsid w:val="00B85F63"/>
    <w:rsid w:val="00B878B8"/>
    <w:rsid w:val="00B95400"/>
    <w:rsid w:val="00B96C71"/>
    <w:rsid w:val="00BA0769"/>
    <w:rsid w:val="00BB095F"/>
    <w:rsid w:val="00BB2E08"/>
    <w:rsid w:val="00BC219C"/>
    <w:rsid w:val="00BC57FB"/>
    <w:rsid w:val="00BD38B7"/>
    <w:rsid w:val="00BE47D2"/>
    <w:rsid w:val="00BE55D2"/>
    <w:rsid w:val="00BF0D65"/>
    <w:rsid w:val="00C06778"/>
    <w:rsid w:val="00C073D7"/>
    <w:rsid w:val="00C11BC6"/>
    <w:rsid w:val="00C1565C"/>
    <w:rsid w:val="00C17EEB"/>
    <w:rsid w:val="00C207E1"/>
    <w:rsid w:val="00C222AB"/>
    <w:rsid w:val="00C22616"/>
    <w:rsid w:val="00C2336E"/>
    <w:rsid w:val="00C32F18"/>
    <w:rsid w:val="00C378AB"/>
    <w:rsid w:val="00C429F2"/>
    <w:rsid w:val="00C4463D"/>
    <w:rsid w:val="00C46761"/>
    <w:rsid w:val="00C47801"/>
    <w:rsid w:val="00C51807"/>
    <w:rsid w:val="00C54E4B"/>
    <w:rsid w:val="00C71C95"/>
    <w:rsid w:val="00C766ED"/>
    <w:rsid w:val="00C83EE1"/>
    <w:rsid w:val="00C9184A"/>
    <w:rsid w:val="00C97B6E"/>
    <w:rsid w:val="00CB415F"/>
    <w:rsid w:val="00CC03A8"/>
    <w:rsid w:val="00CC3083"/>
    <w:rsid w:val="00CC428F"/>
    <w:rsid w:val="00CC498A"/>
    <w:rsid w:val="00CC7EC6"/>
    <w:rsid w:val="00CD0607"/>
    <w:rsid w:val="00CD5897"/>
    <w:rsid w:val="00CE2AD9"/>
    <w:rsid w:val="00CE36F3"/>
    <w:rsid w:val="00CE422C"/>
    <w:rsid w:val="00CE7143"/>
    <w:rsid w:val="00CF0449"/>
    <w:rsid w:val="00CF0FE0"/>
    <w:rsid w:val="00CF5432"/>
    <w:rsid w:val="00CF5F02"/>
    <w:rsid w:val="00CF7BEC"/>
    <w:rsid w:val="00D02711"/>
    <w:rsid w:val="00D17406"/>
    <w:rsid w:val="00D27990"/>
    <w:rsid w:val="00D34E4A"/>
    <w:rsid w:val="00D44DD0"/>
    <w:rsid w:val="00D45086"/>
    <w:rsid w:val="00D54A54"/>
    <w:rsid w:val="00D566AE"/>
    <w:rsid w:val="00D57BAE"/>
    <w:rsid w:val="00D70868"/>
    <w:rsid w:val="00D769D9"/>
    <w:rsid w:val="00D772E1"/>
    <w:rsid w:val="00D811FF"/>
    <w:rsid w:val="00D87079"/>
    <w:rsid w:val="00D95898"/>
    <w:rsid w:val="00D96855"/>
    <w:rsid w:val="00D97CBB"/>
    <w:rsid w:val="00DA0622"/>
    <w:rsid w:val="00DA2566"/>
    <w:rsid w:val="00DA4387"/>
    <w:rsid w:val="00DB0530"/>
    <w:rsid w:val="00DB6702"/>
    <w:rsid w:val="00DB7FB9"/>
    <w:rsid w:val="00DD560D"/>
    <w:rsid w:val="00DD624B"/>
    <w:rsid w:val="00DE0B43"/>
    <w:rsid w:val="00DE1AE7"/>
    <w:rsid w:val="00DE66BF"/>
    <w:rsid w:val="00DF0237"/>
    <w:rsid w:val="00DF2484"/>
    <w:rsid w:val="00E04474"/>
    <w:rsid w:val="00E04731"/>
    <w:rsid w:val="00E14CF4"/>
    <w:rsid w:val="00E16026"/>
    <w:rsid w:val="00E177FC"/>
    <w:rsid w:val="00E25A38"/>
    <w:rsid w:val="00E25BD6"/>
    <w:rsid w:val="00E2600A"/>
    <w:rsid w:val="00E26189"/>
    <w:rsid w:val="00E30FAE"/>
    <w:rsid w:val="00E3448A"/>
    <w:rsid w:val="00E347BA"/>
    <w:rsid w:val="00E36574"/>
    <w:rsid w:val="00E42967"/>
    <w:rsid w:val="00E4478C"/>
    <w:rsid w:val="00E45560"/>
    <w:rsid w:val="00E46A6A"/>
    <w:rsid w:val="00E46DF1"/>
    <w:rsid w:val="00E64EBA"/>
    <w:rsid w:val="00E674E2"/>
    <w:rsid w:val="00E700C3"/>
    <w:rsid w:val="00E7464E"/>
    <w:rsid w:val="00E83A80"/>
    <w:rsid w:val="00E842C5"/>
    <w:rsid w:val="00E84929"/>
    <w:rsid w:val="00E84DA7"/>
    <w:rsid w:val="00E9093F"/>
    <w:rsid w:val="00EA7635"/>
    <w:rsid w:val="00EB0497"/>
    <w:rsid w:val="00EB16A6"/>
    <w:rsid w:val="00EB1C12"/>
    <w:rsid w:val="00EB7627"/>
    <w:rsid w:val="00EC5559"/>
    <w:rsid w:val="00ED3B54"/>
    <w:rsid w:val="00ED46E7"/>
    <w:rsid w:val="00ED4D7B"/>
    <w:rsid w:val="00ED57EA"/>
    <w:rsid w:val="00ED60FC"/>
    <w:rsid w:val="00EE1416"/>
    <w:rsid w:val="00EE1A10"/>
    <w:rsid w:val="00EE7021"/>
    <w:rsid w:val="00EE7A3E"/>
    <w:rsid w:val="00EF00F0"/>
    <w:rsid w:val="00F0283F"/>
    <w:rsid w:val="00F05D9D"/>
    <w:rsid w:val="00F10C66"/>
    <w:rsid w:val="00F22CEB"/>
    <w:rsid w:val="00F231CF"/>
    <w:rsid w:val="00F27C25"/>
    <w:rsid w:val="00F30D3A"/>
    <w:rsid w:val="00F31466"/>
    <w:rsid w:val="00F352CB"/>
    <w:rsid w:val="00F37160"/>
    <w:rsid w:val="00F53A8F"/>
    <w:rsid w:val="00F54AE5"/>
    <w:rsid w:val="00F553B3"/>
    <w:rsid w:val="00F63878"/>
    <w:rsid w:val="00F67769"/>
    <w:rsid w:val="00F6789C"/>
    <w:rsid w:val="00F73A09"/>
    <w:rsid w:val="00F860EC"/>
    <w:rsid w:val="00F870B4"/>
    <w:rsid w:val="00F874A9"/>
    <w:rsid w:val="00F94709"/>
    <w:rsid w:val="00F96A9F"/>
    <w:rsid w:val="00FA35B7"/>
    <w:rsid w:val="00FA503C"/>
    <w:rsid w:val="00FA508D"/>
    <w:rsid w:val="00FB162B"/>
    <w:rsid w:val="00FB534C"/>
    <w:rsid w:val="00FB5E2F"/>
    <w:rsid w:val="00FB6799"/>
    <w:rsid w:val="00FC12F3"/>
    <w:rsid w:val="00FC1F6C"/>
    <w:rsid w:val="00FC5371"/>
    <w:rsid w:val="00FC5FA6"/>
    <w:rsid w:val="00FD0375"/>
    <w:rsid w:val="00FD10BC"/>
    <w:rsid w:val="00FD1307"/>
    <w:rsid w:val="00FD1FAD"/>
    <w:rsid w:val="00FD309B"/>
    <w:rsid w:val="00FD6C62"/>
    <w:rsid w:val="00FD7C9F"/>
    <w:rsid w:val="00FF31BE"/>
    <w:rsid w:val="00FF32A7"/>
    <w:rsid w:val="0AB8801A"/>
    <w:rsid w:val="12951CBD"/>
    <w:rsid w:val="12A548A1"/>
    <w:rsid w:val="14BAFC9F"/>
    <w:rsid w:val="17B0737A"/>
    <w:rsid w:val="243D73F4"/>
    <w:rsid w:val="254C6323"/>
    <w:rsid w:val="299C995A"/>
    <w:rsid w:val="2D1A1941"/>
    <w:rsid w:val="2DEDC1B1"/>
    <w:rsid w:val="38A66704"/>
    <w:rsid w:val="3CC67AD0"/>
    <w:rsid w:val="493F377A"/>
    <w:rsid w:val="4A40288F"/>
    <w:rsid w:val="4ABBE79D"/>
    <w:rsid w:val="4E8D2B7C"/>
    <w:rsid w:val="51DDC296"/>
    <w:rsid w:val="595EE50B"/>
    <w:rsid w:val="5E462A4C"/>
    <w:rsid w:val="6601B436"/>
    <w:rsid w:val="663991A4"/>
    <w:rsid w:val="6AE5066E"/>
    <w:rsid w:val="6ED536BD"/>
    <w:rsid w:val="7771EAF1"/>
    <w:rsid w:val="77852C7A"/>
    <w:rsid w:val="7A122C55"/>
    <w:rsid w:val="7A4D360F"/>
    <w:rsid w:val="7BA8A3E5"/>
    <w:rsid w:val="7BE69C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FE050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E36F3"/>
    <w:pPr>
      <w:pBdr>
        <w:top w:val="none" w:sz="0" w:space="0" w:color="auto"/>
        <w:left w:val="none" w:sz="0" w:space="0" w:color="auto"/>
        <w:bottom w:val="none" w:sz="0" w:space="0" w:color="auto"/>
        <w:right w:val="none" w:sz="0" w:space="0" w:color="auto"/>
        <w:between w:val="none" w:sz="0" w:space="0" w:color="auto"/>
      </w:pBdr>
      <w:spacing w:after="0"/>
    </w:pPr>
    <w:rPr>
      <w:rFonts w:ascii="Times New Roman" w:eastAsia="Times New Roman" w:hAnsi="Times New Roman" w:cs="Times New Roman"/>
      <w:color w:val="auto"/>
      <w:sz w:val="24"/>
      <w:szCs w:val="24"/>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670DAB"/>
    <w:pPr>
      <w:tabs>
        <w:tab w:val="center" w:pos="4680"/>
        <w:tab w:val="right" w:pos="9360"/>
      </w:tabs>
    </w:pPr>
  </w:style>
  <w:style w:type="character" w:customStyle="1" w:styleId="HeaderChar">
    <w:name w:val="Header Char"/>
    <w:basedOn w:val="DefaultParagraphFont"/>
    <w:link w:val="Header"/>
    <w:uiPriority w:val="99"/>
    <w:rsid w:val="00670DAB"/>
  </w:style>
  <w:style w:type="paragraph" w:styleId="Footer">
    <w:name w:val="footer"/>
    <w:basedOn w:val="Normal"/>
    <w:link w:val="FooterChar"/>
    <w:uiPriority w:val="99"/>
    <w:unhideWhenUsed/>
    <w:rsid w:val="00670DAB"/>
    <w:pPr>
      <w:tabs>
        <w:tab w:val="center" w:pos="4680"/>
        <w:tab w:val="right" w:pos="9360"/>
      </w:tabs>
    </w:pPr>
  </w:style>
  <w:style w:type="character" w:customStyle="1" w:styleId="FooterChar">
    <w:name w:val="Footer Char"/>
    <w:basedOn w:val="DefaultParagraphFont"/>
    <w:link w:val="Footer"/>
    <w:uiPriority w:val="99"/>
    <w:rsid w:val="00670DAB"/>
  </w:style>
  <w:style w:type="character" w:styleId="CommentReference">
    <w:name w:val="annotation reference"/>
    <w:basedOn w:val="DefaultParagraphFont"/>
    <w:uiPriority w:val="99"/>
    <w:semiHidden/>
    <w:unhideWhenUsed/>
    <w:rsid w:val="00B26206"/>
    <w:rPr>
      <w:sz w:val="16"/>
      <w:szCs w:val="16"/>
    </w:rPr>
  </w:style>
  <w:style w:type="paragraph" w:styleId="CommentText">
    <w:name w:val="annotation text"/>
    <w:basedOn w:val="Normal"/>
    <w:link w:val="CommentTextChar"/>
    <w:uiPriority w:val="99"/>
    <w:semiHidden/>
    <w:unhideWhenUsed/>
    <w:rsid w:val="00B26206"/>
    <w:rPr>
      <w:sz w:val="20"/>
      <w:szCs w:val="20"/>
    </w:rPr>
  </w:style>
  <w:style w:type="character" w:customStyle="1" w:styleId="CommentTextChar">
    <w:name w:val="Comment Text Char"/>
    <w:basedOn w:val="DefaultParagraphFont"/>
    <w:link w:val="CommentText"/>
    <w:uiPriority w:val="99"/>
    <w:semiHidden/>
    <w:rsid w:val="00B26206"/>
    <w:rPr>
      <w:sz w:val="20"/>
      <w:szCs w:val="20"/>
    </w:rPr>
  </w:style>
  <w:style w:type="paragraph" w:styleId="CommentSubject">
    <w:name w:val="annotation subject"/>
    <w:basedOn w:val="CommentText"/>
    <w:next w:val="CommentText"/>
    <w:link w:val="CommentSubjectChar"/>
    <w:uiPriority w:val="99"/>
    <w:semiHidden/>
    <w:unhideWhenUsed/>
    <w:rsid w:val="00B26206"/>
    <w:rPr>
      <w:b/>
      <w:bCs/>
    </w:rPr>
  </w:style>
  <w:style w:type="character" w:customStyle="1" w:styleId="CommentSubjectChar">
    <w:name w:val="Comment Subject Char"/>
    <w:basedOn w:val="CommentTextChar"/>
    <w:link w:val="CommentSubject"/>
    <w:uiPriority w:val="99"/>
    <w:semiHidden/>
    <w:rsid w:val="00B26206"/>
    <w:rPr>
      <w:b/>
      <w:bCs/>
      <w:sz w:val="20"/>
      <w:szCs w:val="20"/>
    </w:rPr>
  </w:style>
  <w:style w:type="paragraph" w:styleId="BalloonText">
    <w:name w:val="Balloon Text"/>
    <w:basedOn w:val="Normal"/>
    <w:link w:val="BalloonTextChar"/>
    <w:uiPriority w:val="99"/>
    <w:semiHidden/>
    <w:unhideWhenUsed/>
    <w:rsid w:val="00B26206"/>
    <w:rPr>
      <w:sz w:val="18"/>
      <w:szCs w:val="18"/>
    </w:rPr>
  </w:style>
  <w:style w:type="character" w:customStyle="1" w:styleId="BalloonTextChar">
    <w:name w:val="Balloon Text Char"/>
    <w:basedOn w:val="DefaultParagraphFont"/>
    <w:link w:val="BalloonText"/>
    <w:uiPriority w:val="99"/>
    <w:semiHidden/>
    <w:rsid w:val="00B26206"/>
    <w:rPr>
      <w:rFonts w:ascii="Times New Roman" w:hAnsi="Times New Roman" w:cs="Times New Roman"/>
      <w:sz w:val="18"/>
      <w:szCs w:val="18"/>
    </w:rPr>
  </w:style>
  <w:style w:type="paragraph" w:styleId="ListParagraph">
    <w:name w:val="List Paragraph"/>
    <w:basedOn w:val="Normal"/>
    <w:uiPriority w:val="34"/>
    <w:qFormat/>
    <w:rsid w:val="00006EC1"/>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pPr>
      <w:spacing w:after="0"/>
    </w:pPr>
  </w:style>
  <w:style w:type="table" w:customStyle="1" w:styleId="TableGrid1">
    <w:name w:val="Table Grid1"/>
    <w:basedOn w:val="TableNormal"/>
    <w:next w:val="TableGrid"/>
    <w:uiPriority w:val="59"/>
    <w:rsid w:val="002628E4"/>
    <w:pPr>
      <w:pBdr>
        <w:top w:val="none" w:sz="0" w:space="0" w:color="auto"/>
        <w:left w:val="none" w:sz="0" w:space="0" w:color="auto"/>
        <w:bottom w:val="none" w:sz="0" w:space="0" w:color="auto"/>
        <w:right w:val="none" w:sz="0" w:space="0" w:color="auto"/>
        <w:between w:val="none" w:sz="0" w:space="0" w:color="auto"/>
      </w:pBdr>
      <w:spacing w:after="0"/>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5C41BD"/>
    <w:pPr>
      <w:spacing w:before="100" w:beforeAutospacing="1" w:after="100" w:afterAutospacing="1"/>
    </w:pPr>
  </w:style>
  <w:style w:type="character" w:styleId="UnresolvedMention">
    <w:name w:val="Unresolved Mention"/>
    <w:basedOn w:val="DefaultParagraphFont"/>
    <w:uiPriority w:val="99"/>
    <w:rsid w:val="00ED3B54"/>
    <w:rPr>
      <w:color w:val="605E5C"/>
      <w:shd w:val="clear" w:color="auto" w:fill="E1DFDD"/>
    </w:rPr>
  </w:style>
  <w:style w:type="paragraph" w:customStyle="1" w:styleId="xmsonormal">
    <w:name w:val="x_msonormal"/>
    <w:basedOn w:val="Normal"/>
    <w:rsid w:val="00FD309B"/>
    <w:pPr>
      <w:spacing w:before="100" w:beforeAutospacing="1" w:after="100" w:afterAutospacing="1"/>
    </w:pPr>
  </w:style>
  <w:style w:type="character" w:styleId="Strong">
    <w:name w:val="Strong"/>
    <w:basedOn w:val="DefaultParagraphFont"/>
    <w:uiPriority w:val="22"/>
    <w:qFormat/>
    <w:rsid w:val="001E1CE0"/>
    <w:rPr>
      <w:b/>
      <w:bCs/>
    </w:rPr>
  </w:style>
  <w:style w:type="character" w:styleId="Emphasis">
    <w:name w:val="Emphasis"/>
    <w:basedOn w:val="DefaultParagraphFont"/>
    <w:uiPriority w:val="20"/>
    <w:qFormat/>
    <w:rsid w:val="00CE2AD9"/>
    <w:rPr>
      <w:i/>
      <w:iCs/>
    </w:rPr>
  </w:style>
  <w:style w:type="paragraph" w:customStyle="1" w:styleId="paragraph">
    <w:name w:val="paragraph"/>
    <w:basedOn w:val="Normal"/>
    <w:rsid w:val="00D97CBB"/>
    <w:pPr>
      <w:spacing w:before="100" w:beforeAutospacing="1" w:after="100" w:afterAutospacing="1"/>
    </w:pPr>
  </w:style>
  <w:style w:type="character" w:customStyle="1" w:styleId="normaltextrun">
    <w:name w:val="normaltextrun"/>
    <w:basedOn w:val="DefaultParagraphFont"/>
    <w:rsid w:val="00D97CBB"/>
  </w:style>
  <w:style w:type="character" w:customStyle="1" w:styleId="eop">
    <w:name w:val="eop"/>
    <w:basedOn w:val="DefaultParagraphFont"/>
    <w:rsid w:val="00D97CBB"/>
  </w:style>
  <w:style w:type="character" w:customStyle="1" w:styleId="findhit">
    <w:name w:val="findhit"/>
    <w:basedOn w:val="DefaultParagraphFont"/>
    <w:rsid w:val="00224721"/>
  </w:style>
  <w:style w:type="character" w:customStyle="1" w:styleId="subtitlecrn">
    <w:name w:val="subtitlecrn"/>
    <w:basedOn w:val="DefaultParagraphFont"/>
    <w:rsid w:val="007A4C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21876">
      <w:bodyDiv w:val="1"/>
      <w:marLeft w:val="0"/>
      <w:marRight w:val="0"/>
      <w:marTop w:val="0"/>
      <w:marBottom w:val="0"/>
      <w:divBdr>
        <w:top w:val="none" w:sz="0" w:space="0" w:color="auto"/>
        <w:left w:val="none" w:sz="0" w:space="0" w:color="auto"/>
        <w:bottom w:val="none" w:sz="0" w:space="0" w:color="auto"/>
        <w:right w:val="none" w:sz="0" w:space="0" w:color="auto"/>
      </w:divBdr>
    </w:div>
    <w:div w:id="55591315">
      <w:bodyDiv w:val="1"/>
      <w:marLeft w:val="0"/>
      <w:marRight w:val="0"/>
      <w:marTop w:val="0"/>
      <w:marBottom w:val="0"/>
      <w:divBdr>
        <w:top w:val="none" w:sz="0" w:space="0" w:color="auto"/>
        <w:left w:val="none" w:sz="0" w:space="0" w:color="auto"/>
        <w:bottom w:val="none" w:sz="0" w:space="0" w:color="auto"/>
        <w:right w:val="none" w:sz="0" w:space="0" w:color="auto"/>
      </w:divBdr>
    </w:div>
    <w:div w:id="59522924">
      <w:bodyDiv w:val="1"/>
      <w:marLeft w:val="0"/>
      <w:marRight w:val="0"/>
      <w:marTop w:val="0"/>
      <w:marBottom w:val="0"/>
      <w:divBdr>
        <w:top w:val="none" w:sz="0" w:space="0" w:color="auto"/>
        <w:left w:val="none" w:sz="0" w:space="0" w:color="auto"/>
        <w:bottom w:val="none" w:sz="0" w:space="0" w:color="auto"/>
        <w:right w:val="none" w:sz="0" w:space="0" w:color="auto"/>
      </w:divBdr>
    </w:div>
    <w:div w:id="81874677">
      <w:bodyDiv w:val="1"/>
      <w:marLeft w:val="0"/>
      <w:marRight w:val="0"/>
      <w:marTop w:val="0"/>
      <w:marBottom w:val="0"/>
      <w:divBdr>
        <w:top w:val="none" w:sz="0" w:space="0" w:color="auto"/>
        <w:left w:val="none" w:sz="0" w:space="0" w:color="auto"/>
        <w:bottom w:val="none" w:sz="0" w:space="0" w:color="auto"/>
        <w:right w:val="none" w:sz="0" w:space="0" w:color="auto"/>
      </w:divBdr>
    </w:div>
    <w:div w:id="96603643">
      <w:bodyDiv w:val="1"/>
      <w:marLeft w:val="0"/>
      <w:marRight w:val="0"/>
      <w:marTop w:val="0"/>
      <w:marBottom w:val="0"/>
      <w:divBdr>
        <w:top w:val="none" w:sz="0" w:space="0" w:color="auto"/>
        <w:left w:val="none" w:sz="0" w:space="0" w:color="auto"/>
        <w:bottom w:val="none" w:sz="0" w:space="0" w:color="auto"/>
        <w:right w:val="none" w:sz="0" w:space="0" w:color="auto"/>
      </w:divBdr>
    </w:div>
    <w:div w:id="109010395">
      <w:bodyDiv w:val="1"/>
      <w:marLeft w:val="0"/>
      <w:marRight w:val="0"/>
      <w:marTop w:val="0"/>
      <w:marBottom w:val="0"/>
      <w:divBdr>
        <w:top w:val="none" w:sz="0" w:space="0" w:color="auto"/>
        <w:left w:val="none" w:sz="0" w:space="0" w:color="auto"/>
        <w:bottom w:val="none" w:sz="0" w:space="0" w:color="auto"/>
        <w:right w:val="none" w:sz="0" w:space="0" w:color="auto"/>
      </w:divBdr>
    </w:div>
    <w:div w:id="139228461">
      <w:bodyDiv w:val="1"/>
      <w:marLeft w:val="0"/>
      <w:marRight w:val="0"/>
      <w:marTop w:val="0"/>
      <w:marBottom w:val="0"/>
      <w:divBdr>
        <w:top w:val="none" w:sz="0" w:space="0" w:color="auto"/>
        <w:left w:val="none" w:sz="0" w:space="0" w:color="auto"/>
        <w:bottom w:val="none" w:sz="0" w:space="0" w:color="auto"/>
        <w:right w:val="none" w:sz="0" w:space="0" w:color="auto"/>
      </w:divBdr>
    </w:div>
    <w:div w:id="146556499">
      <w:bodyDiv w:val="1"/>
      <w:marLeft w:val="0"/>
      <w:marRight w:val="0"/>
      <w:marTop w:val="0"/>
      <w:marBottom w:val="0"/>
      <w:divBdr>
        <w:top w:val="none" w:sz="0" w:space="0" w:color="auto"/>
        <w:left w:val="none" w:sz="0" w:space="0" w:color="auto"/>
        <w:bottom w:val="none" w:sz="0" w:space="0" w:color="auto"/>
        <w:right w:val="none" w:sz="0" w:space="0" w:color="auto"/>
      </w:divBdr>
    </w:div>
    <w:div w:id="198668972">
      <w:bodyDiv w:val="1"/>
      <w:marLeft w:val="0"/>
      <w:marRight w:val="0"/>
      <w:marTop w:val="0"/>
      <w:marBottom w:val="0"/>
      <w:divBdr>
        <w:top w:val="none" w:sz="0" w:space="0" w:color="auto"/>
        <w:left w:val="none" w:sz="0" w:space="0" w:color="auto"/>
        <w:bottom w:val="none" w:sz="0" w:space="0" w:color="auto"/>
        <w:right w:val="none" w:sz="0" w:space="0" w:color="auto"/>
      </w:divBdr>
    </w:div>
    <w:div w:id="224612362">
      <w:bodyDiv w:val="1"/>
      <w:marLeft w:val="0"/>
      <w:marRight w:val="0"/>
      <w:marTop w:val="0"/>
      <w:marBottom w:val="0"/>
      <w:divBdr>
        <w:top w:val="none" w:sz="0" w:space="0" w:color="auto"/>
        <w:left w:val="none" w:sz="0" w:space="0" w:color="auto"/>
        <w:bottom w:val="none" w:sz="0" w:space="0" w:color="auto"/>
        <w:right w:val="none" w:sz="0" w:space="0" w:color="auto"/>
      </w:divBdr>
    </w:div>
    <w:div w:id="230967280">
      <w:bodyDiv w:val="1"/>
      <w:marLeft w:val="0"/>
      <w:marRight w:val="0"/>
      <w:marTop w:val="0"/>
      <w:marBottom w:val="0"/>
      <w:divBdr>
        <w:top w:val="none" w:sz="0" w:space="0" w:color="auto"/>
        <w:left w:val="none" w:sz="0" w:space="0" w:color="auto"/>
        <w:bottom w:val="none" w:sz="0" w:space="0" w:color="auto"/>
        <w:right w:val="none" w:sz="0" w:space="0" w:color="auto"/>
      </w:divBdr>
    </w:div>
    <w:div w:id="242222778">
      <w:bodyDiv w:val="1"/>
      <w:marLeft w:val="0"/>
      <w:marRight w:val="0"/>
      <w:marTop w:val="0"/>
      <w:marBottom w:val="0"/>
      <w:divBdr>
        <w:top w:val="none" w:sz="0" w:space="0" w:color="auto"/>
        <w:left w:val="none" w:sz="0" w:space="0" w:color="auto"/>
        <w:bottom w:val="none" w:sz="0" w:space="0" w:color="auto"/>
        <w:right w:val="none" w:sz="0" w:space="0" w:color="auto"/>
      </w:divBdr>
    </w:div>
    <w:div w:id="242449998">
      <w:bodyDiv w:val="1"/>
      <w:marLeft w:val="0"/>
      <w:marRight w:val="0"/>
      <w:marTop w:val="0"/>
      <w:marBottom w:val="0"/>
      <w:divBdr>
        <w:top w:val="none" w:sz="0" w:space="0" w:color="auto"/>
        <w:left w:val="none" w:sz="0" w:space="0" w:color="auto"/>
        <w:bottom w:val="none" w:sz="0" w:space="0" w:color="auto"/>
        <w:right w:val="none" w:sz="0" w:space="0" w:color="auto"/>
      </w:divBdr>
    </w:div>
    <w:div w:id="246043678">
      <w:bodyDiv w:val="1"/>
      <w:marLeft w:val="0"/>
      <w:marRight w:val="0"/>
      <w:marTop w:val="0"/>
      <w:marBottom w:val="0"/>
      <w:divBdr>
        <w:top w:val="none" w:sz="0" w:space="0" w:color="auto"/>
        <w:left w:val="none" w:sz="0" w:space="0" w:color="auto"/>
        <w:bottom w:val="none" w:sz="0" w:space="0" w:color="auto"/>
        <w:right w:val="none" w:sz="0" w:space="0" w:color="auto"/>
      </w:divBdr>
    </w:div>
    <w:div w:id="259486557">
      <w:bodyDiv w:val="1"/>
      <w:marLeft w:val="0"/>
      <w:marRight w:val="0"/>
      <w:marTop w:val="0"/>
      <w:marBottom w:val="0"/>
      <w:divBdr>
        <w:top w:val="none" w:sz="0" w:space="0" w:color="auto"/>
        <w:left w:val="none" w:sz="0" w:space="0" w:color="auto"/>
        <w:bottom w:val="none" w:sz="0" w:space="0" w:color="auto"/>
        <w:right w:val="none" w:sz="0" w:space="0" w:color="auto"/>
      </w:divBdr>
    </w:div>
    <w:div w:id="272053294">
      <w:bodyDiv w:val="1"/>
      <w:marLeft w:val="0"/>
      <w:marRight w:val="0"/>
      <w:marTop w:val="0"/>
      <w:marBottom w:val="0"/>
      <w:divBdr>
        <w:top w:val="none" w:sz="0" w:space="0" w:color="auto"/>
        <w:left w:val="none" w:sz="0" w:space="0" w:color="auto"/>
        <w:bottom w:val="none" w:sz="0" w:space="0" w:color="auto"/>
        <w:right w:val="none" w:sz="0" w:space="0" w:color="auto"/>
      </w:divBdr>
    </w:div>
    <w:div w:id="309795330">
      <w:bodyDiv w:val="1"/>
      <w:marLeft w:val="0"/>
      <w:marRight w:val="0"/>
      <w:marTop w:val="0"/>
      <w:marBottom w:val="0"/>
      <w:divBdr>
        <w:top w:val="none" w:sz="0" w:space="0" w:color="auto"/>
        <w:left w:val="none" w:sz="0" w:space="0" w:color="auto"/>
        <w:bottom w:val="none" w:sz="0" w:space="0" w:color="auto"/>
        <w:right w:val="none" w:sz="0" w:space="0" w:color="auto"/>
      </w:divBdr>
    </w:div>
    <w:div w:id="332031073">
      <w:bodyDiv w:val="1"/>
      <w:marLeft w:val="0"/>
      <w:marRight w:val="0"/>
      <w:marTop w:val="0"/>
      <w:marBottom w:val="0"/>
      <w:divBdr>
        <w:top w:val="none" w:sz="0" w:space="0" w:color="auto"/>
        <w:left w:val="none" w:sz="0" w:space="0" w:color="auto"/>
        <w:bottom w:val="none" w:sz="0" w:space="0" w:color="auto"/>
        <w:right w:val="none" w:sz="0" w:space="0" w:color="auto"/>
      </w:divBdr>
    </w:div>
    <w:div w:id="347605744">
      <w:bodyDiv w:val="1"/>
      <w:marLeft w:val="0"/>
      <w:marRight w:val="0"/>
      <w:marTop w:val="0"/>
      <w:marBottom w:val="0"/>
      <w:divBdr>
        <w:top w:val="none" w:sz="0" w:space="0" w:color="auto"/>
        <w:left w:val="none" w:sz="0" w:space="0" w:color="auto"/>
        <w:bottom w:val="none" w:sz="0" w:space="0" w:color="auto"/>
        <w:right w:val="none" w:sz="0" w:space="0" w:color="auto"/>
      </w:divBdr>
    </w:div>
    <w:div w:id="366682340">
      <w:bodyDiv w:val="1"/>
      <w:marLeft w:val="0"/>
      <w:marRight w:val="0"/>
      <w:marTop w:val="0"/>
      <w:marBottom w:val="0"/>
      <w:divBdr>
        <w:top w:val="none" w:sz="0" w:space="0" w:color="auto"/>
        <w:left w:val="none" w:sz="0" w:space="0" w:color="auto"/>
        <w:bottom w:val="none" w:sz="0" w:space="0" w:color="auto"/>
        <w:right w:val="none" w:sz="0" w:space="0" w:color="auto"/>
      </w:divBdr>
      <w:divsChild>
        <w:div w:id="1186091514">
          <w:marLeft w:val="0"/>
          <w:marRight w:val="0"/>
          <w:marTop w:val="0"/>
          <w:marBottom w:val="0"/>
          <w:divBdr>
            <w:top w:val="none" w:sz="0" w:space="0" w:color="auto"/>
            <w:left w:val="none" w:sz="0" w:space="0" w:color="auto"/>
            <w:bottom w:val="none" w:sz="0" w:space="0" w:color="auto"/>
            <w:right w:val="none" w:sz="0" w:space="0" w:color="auto"/>
          </w:divBdr>
          <w:divsChild>
            <w:div w:id="106721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3385">
      <w:bodyDiv w:val="1"/>
      <w:marLeft w:val="0"/>
      <w:marRight w:val="0"/>
      <w:marTop w:val="0"/>
      <w:marBottom w:val="0"/>
      <w:divBdr>
        <w:top w:val="none" w:sz="0" w:space="0" w:color="auto"/>
        <w:left w:val="none" w:sz="0" w:space="0" w:color="auto"/>
        <w:bottom w:val="none" w:sz="0" w:space="0" w:color="auto"/>
        <w:right w:val="none" w:sz="0" w:space="0" w:color="auto"/>
      </w:divBdr>
      <w:divsChild>
        <w:div w:id="451630530">
          <w:marLeft w:val="0"/>
          <w:marRight w:val="0"/>
          <w:marTop w:val="0"/>
          <w:marBottom w:val="0"/>
          <w:divBdr>
            <w:top w:val="none" w:sz="0" w:space="0" w:color="auto"/>
            <w:left w:val="none" w:sz="0" w:space="0" w:color="auto"/>
            <w:bottom w:val="none" w:sz="0" w:space="0" w:color="auto"/>
            <w:right w:val="none" w:sz="0" w:space="0" w:color="auto"/>
          </w:divBdr>
          <w:divsChild>
            <w:div w:id="186320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1701">
      <w:bodyDiv w:val="1"/>
      <w:marLeft w:val="0"/>
      <w:marRight w:val="0"/>
      <w:marTop w:val="0"/>
      <w:marBottom w:val="0"/>
      <w:divBdr>
        <w:top w:val="none" w:sz="0" w:space="0" w:color="auto"/>
        <w:left w:val="none" w:sz="0" w:space="0" w:color="auto"/>
        <w:bottom w:val="none" w:sz="0" w:space="0" w:color="auto"/>
        <w:right w:val="none" w:sz="0" w:space="0" w:color="auto"/>
      </w:divBdr>
    </w:div>
    <w:div w:id="393161508">
      <w:bodyDiv w:val="1"/>
      <w:marLeft w:val="0"/>
      <w:marRight w:val="0"/>
      <w:marTop w:val="0"/>
      <w:marBottom w:val="0"/>
      <w:divBdr>
        <w:top w:val="none" w:sz="0" w:space="0" w:color="auto"/>
        <w:left w:val="none" w:sz="0" w:space="0" w:color="auto"/>
        <w:bottom w:val="none" w:sz="0" w:space="0" w:color="auto"/>
        <w:right w:val="none" w:sz="0" w:space="0" w:color="auto"/>
      </w:divBdr>
    </w:div>
    <w:div w:id="393748169">
      <w:bodyDiv w:val="1"/>
      <w:marLeft w:val="0"/>
      <w:marRight w:val="0"/>
      <w:marTop w:val="0"/>
      <w:marBottom w:val="0"/>
      <w:divBdr>
        <w:top w:val="none" w:sz="0" w:space="0" w:color="auto"/>
        <w:left w:val="none" w:sz="0" w:space="0" w:color="auto"/>
        <w:bottom w:val="none" w:sz="0" w:space="0" w:color="auto"/>
        <w:right w:val="none" w:sz="0" w:space="0" w:color="auto"/>
      </w:divBdr>
    </w:div>
    <w:div w:id="401948166">
      <w:bodyDiv w:val="1"/>
      <w:marLeft w:val="0"/>
      <w:marRight w:val="0"/>
      <w:marTop w:val="0"/>
      <w:marBottom w:val="0"/>
      <w:divBdr>
        <w:top w:val="none" w:sz="0" w:space="0" w:color="auto"/>
        <w:left w:val="none" w:sz="0" w:space="0" w:color="auto"/>
        <w:bottom w:val="none" w:sz="0" w:space="0" w:color="auto"/>
        <w:right w:val="none" w:sz="0" w:space="0" w:color="auto"/>
      </w:divBdr>
      <w:divsChild>
        <w:div w:id="2045475916">
          <w:marLeft w:val="0"/>
          <w:marRight w:val="0"/>
          <w:marTop w:val="0"/>
          <w:marBottom w:val="0"/>
          <w:divBdr>
            <w:top w:val="none" w:sz="0" w:space="0" w:color="auto"/>
            <w:left w:val="none" w:sz="0" w:space="0" w:color="auto"/>
            <w:bottom w:val="none" w:sz="0" w:space="0" w:color="auto"/>
            <w:right w:val="none" w:sz="0" w:space="0" w:color="auto"/>
          </w:divBdr>
          <w:divsChild>
            <w:div w:id="14374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85522">
      <w:bodyDiv w:val="1"/>
      <w:marLeft w:val="0"/>
      <w:marRight w:val="0"/>
      <w:marTop w:val="0"/>
      <w:marBottom w:val="0"/>
      <w:divBdr>
        <w:top w:val="none" w:sz="0" w:space="0" w:color="auto"/>
        <w:left w:val="none" w:sz="0" w:space="0" w:color="auto"/>
        <w:bottom w:val="none" w:sz="0" w:space="0" w:color="auto"/>
        <w:right w:val="none" w:sz="0" w:space="0" w:color="auto"/>
      </w:divBdr>
      <w:divsChild>
        <w:div w:id="1583568012">
          <w:marLeft w:val="0"/>
          <w:marRight w:val="0"/>
          <w:marTop w:val="0"/>
          <w:marBottom w:val="0"/>
          <w:divBdr>
            <w:top w:val="none" w:sz="0" w:space="0" w:color="auto"/>
            <w:left w:val="none" w:sz="0" w:space="0" w:color="auto"/>
            <w:bottom w:val="none" w:sz="0" w:space="0" w:color="auto"/>
            <w:right w:val="none" w:sz="0" w:space="0" w:color="auto"/>
          </w:divBdr>
          <w:divsChild>
            <w:div w:id="211887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48332">
      <w:bodyDiv w:val="1"/>
      <w:marLeft w:val="0"/>
      <w:marRight w:val="0"/>
      <w:marTop w:val="0"/>
      <w:marBottom w:val="0"/>
      <w:divBdr>
        <w:top w:val="none" w:sz="0" w:space="0" w:color="auto"/>
        <w:left w:val="none" w:sz="0" w:space="0" w:color="auto"/>
        <w:bottom w:val="none" w:sz="0" w:space="0" w:color="auto"/>
        <w:right w:val="none" w:sz="0" w:space="0" w:color="auto"/>
      </w:divBdr>
    </w:div>
    <w:div w:id="412701916">
      <w:bodyDiv w:val="1"/>
      <w:marLeft w:val="0"/>
      <w:marRight w:val="0"/>
      <w:marTop w:val="0"/>
      <w:marBottom w:val="0"/>
      <w:divBdr>
        <w:top w:val="none" w:sz="0" w:space="0" w:color="auto"/>
        <w:left w:val="none" w:sz="0" w:space="0" w:color="auto"/>
        <w:bottom w:val="none" w:sz="0" w:space="0" w:color="auto"/>
        <w:right w:val="none" w:sz="0" w:space="0" w:color="auto"/>
      </w:divBdr>
    </w:div>
    <w:div w:id="438768491">
      <w:bodyDiv w:val="1"/>
      <w:marLeft w:val="0"/>
      <w:marRight w:val="0"/>
      <w:marTop w:val="0"/>
      <w:marBottom w:val="0"/>
      <w:divBdr>
        <w:top w:val="none" w:sz="0" w:space="0" w:color="auto"/>
        <w:left w:val="none" w:sz="0" w:space="0" w:color="auto"/>
        <w:bottom w:val="none" w:sz="0" w:space="0" w:color="auto"/>
        <w:right w:val="none" w:sz="0" w:space="0" w:color="auto"/>
      </w:divBdr>
      <w:divsChild>
        <w:div w:id="843864649">
          <w:marLeft w:val="0"/>
          <w:marRight w:val="0"/>
          <w:marTop w:val="0"/>
          <w:marBottom w:val="0"/>
          <w:divBdr>
            <w:top w:val="none" w:sz="0" w:space="0" w:color="auto"/>
            <w:left w:val="none" w:sz="0" w:space="0" w:color="auto"/>
            <w:bottom w:val="none" w:sz="0" w:space="0" w:color="auto"/>
            <w:right w:val="none" w:sz="0" w:space="0" w:color="auto"/>
          </w:divBdr>
        </w:div>
        <w:div w:id="364215706">
          <w:marLeft w:val="0"/>
          <w:marRight w:val="0"/>
          <w:marTop w:val="0"/>
          <w:marBottom w:val="0"/>
          <w:divBdr>
            <w:top w:val="none" w:sz="0" w:space="0" w:color="auto"/>
            <w:left w:val="none" w:sz="0" w:space="0" w:color="auto"/>
            <w:bottom w:val="none" w:sz="0" w:space="0" w:color="auto"/>
            <w:right w:val="none" w:sz="0" w:space="0" w:color="auto"/>
          </w:divBdr>
          <w:divsChild>
            <w:div w:id="1108623131">
              <w:marLeft w:val="0"/>
              <w:marRight w:val="0"/>
              <w:marTop w:val="0"/>
              <w:marBottom w:val="0"/>
              <w:divBdr>
                <w:top w:val="none" w:sz="0" w:space="0" w:color="auto"/>
                <w:left w:val="none" w:sz="0" w:space="0" w:color="auto"/>
                <w:bottom w:val="none" w:sz="0" w:space="0" w:color="auto"/>
                <w:right w:val="none" w:sz="0" w:space="0" w:color="auto"/>
              </w:divBdr>
            </w:div>
            <w:div w:id="33535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845041">
      <w:bodyDiv w:val="1"/>
      <w:marLeft w:val="0"/>
      <w:marRight w:val="0"/>
      <w:marTop w:val="0"/>
      <w:marBottom w:val="0"/>
      <w:divBdr>
        <w:top w:val="none" w:sz="0" w:space="0" w:color="auto"/>
        <w:left w:val="none" w:sz="0" w:space="0" w:color="auto"/>
        <w:bottom w:val="none" w:sz="0" w:space="0" w:color="auto"/>
        <w:right w:val="none" w:sz="0" w:space="0" w:color="auto"/>
      </w:divBdr>
    </w:div>
    <w:div w:id="529223629">
      <w:bodyDiv w:val="1"/>
      <w:marLeft w:val="0"/>
      <w:marRight w:val="0"/>
      <w:marTop w:val="0"/>
      <w:marBottom w:val="0"/>
      <w:divBdr>
        <w:top w:val="none" w:sz="0" w:space="0" w:color="auto"/>
        <w:left w:val="none" w:sz="0" w:space="0" w:color="auto"/>
        <w:bottom w:val="none" w:sz="0" w:space="0" w:color="auto"/>
        <w:right w:val="none" w:sz="0" w:space="0" w:color="auto"/>
      </w:divBdr>
    </w:div>
    <w:div w:id="532380505">
      <w:bodyDiv w:val="1"/>
      <w:marLeft w:val="0"/>
      <w:marRight w:val="0"/>
      <w:marTop w:val="0"/>
      <w:marBottom w:val="0"/>
      <w:divBdr>
        <w:top w:val="none" w:sz="0" w:space="0" w:color="auto"/>
        <w:left w:val="none" w:sz="0" w:space="0" w:color="auto"/>
        <w:bottom w:val="none" w:sz="0" w:space="0" w:color="auto"/>
        <w:right w:val="none" w:sz="0" w:space="0" w:color="auto"/>
      </w:divBdr>
    </w:div>
    <w:div w:id="536548515">
      <w:bodyDiv w:val="1"/>
      <w:marLeft w:val="0"/>
      <w:marRight w:val="0"/>
      <w:marTop w:val="0"/>
      <w:marBottom w:val="0"/>
      <w:divBdr>
        <w:top w:val="none" w:sz="0" w:space="0" w:color="auto"/>
        <w:left w:val="none" w:sz="0" w:space="0" w:color="auto"/>
        <w:bottom w:val="none" w:sz="0" w:space="0" w:color="auto"/>
        <w:right w:val="none" w:sz="0" w:space="0" w:color="auto"/>
      </w:divBdr>
    </w:div>
    <w:div w:id="543714430">
      <w:bodyDiv w:val="1"/>
      <w:marLeft w:val="0"/>
      <w:marRight w:val="0"/>
      <w:marTop w:val="0"/>
      <w:marBottom w:val="0"/>
      <w:divBdr>
        <w:top w:val="none" w:sz="0" w:space="0" w:color="auto"/>
        <w:left w:val="none" w:sz="0" w:space="0" w:color="auto"/>
        <w:bottom w:val="none" w:sz="0" w:space="0" w:color="auto"/>
        <w:right w:val="none" w:sz="0" w:space="0" w:color="auto"/>
      </w:divBdr>
    </w:div>
    <w:div w:id="551648681">
      <w:bodyDiv w:val="1"/>
      <w:marLeft w:val="0"/>
      <w:marRight w:val="0"/>
      <w:marTop w:val="0"/>
      <w:marBottom w:val="0"/>
      <w:divBdr>
        <w:top w:val="none" w:sz="0" w:space="0" w:color="auto"/>
        <w:left w:val="none" w:sz="0" w:space="0" w:color="auto"/>
        <w:bottom w:val="none" w:sz="0" w:space="0" w:color="auto"/>
        <w:right w:val="none" w:sz="0" w:space="0" w:color="auto"/>
      </w:divBdr>
    </w:div>
    <w:div w:id="559705152">
      <w:bodyDiv w:val="1"/>
      <w:marLeft w:val="0"/>
      <w:marRight w:val="0"/>
      <w:marTop w:val="0"/>
      <w:marBottom w:val="0"/>
      <w:divBdr>
        <w:top w:val="none" w:sz="0" w:space="0" w:color="auto"/>
        <w:left w:val="none" w:sz="0" w:space="0" w:color="auto"/>
        <w:bottom w:val="none" w:sz="0" w:space="0" w:color="auto"/>
        <w:right w:val="none" w:sz="0" w:space="0" w:color="auto"/>
      </w:divBdr>
    </w:div>
    <w:div w:id="560096207">
      <w:bodyDiv w:val="1"/>
      <w:marLeft w:val="0"/>
      <w:marRight w:val="0"/>
      <w:marTop w:val="0"/>
      <w:marBottom w:val="0"/>
      <w:divBdr>
        <w:top w:val="none" w:sz="0" w:space="0" w:color="auto"/>
        <w:left w:val="none" w:sz="0" w:space="0" w:color="auto"/>
        <w:bottom w:val="none" w:sz="0" w:space="0" w:color="auto"/>
        <w:right w:val="none" w:sz="0" w:space="0" w:color="auto"/>
      </w:divBdr>
    </w:div>
    <w:div w:id="562180485">
      <w:bodyDiv w:val="1"/>
      <w:marLeft w:val="0"/>
      <w:marRight w:val="0"/>
      <w:marTop w:val="0"/>
      <w:marBottom w:val="0"/>
      <w:divBdr>
        <w:top w:val="none" w:sz="0" w:space="0" w:color="auto"/>
        <w:left w:val="none" w:sz="0" w:space="0" w:color="auto"/>
        <w:bottom w:val="none" w:sz="0" w:space="0" w:color="auto"/>
        <w:right w:val="none" w:sz="0" w:space="0" w:color="auto"/>
      </w:divBdr>
    </w:div>
    <w:div w:id="571084156">
      <w:bodyDiv w:val="1"/>
      <w:marLeft w:val="0"/>
      <w:marRight w:val="0"/>
      <w:marTop w:val="0"/>
      <w:marBottom w:val="0"/>
      <w:divBdr>
        <w:top w:val="none" w:sz="0" w:space="0" w:color="auto"/>
        <w:left w:val="none" w:sz="0" w:space="0" w:color="auto"/>
        <w:bottom w:val="none" w:sz="0" w:space="0" w:color="auto"/>
        <w:right w:val="none" w:sz="0" w:space="0" w:color="auto"/>
      </w:divBdr>
    </w:div>
    <w:div w:id="618879744">
      <w:bodyDiv w:val="1"/>
      <w:marLeft w:val="0"/>
      <w:marRight w:val="0"/>
      <w:marTop w:val="0"/>
      <w:marBottom w:val="0"/>
      <w:divBdr>
        <w:top w:val="none" w:sz="0" w:space="0" w:color="auto"/>
        <w:left w:val="none" w:sz="0" w:space="0" w:color="auto"/>
        <w:bottom w:val="none" w:sz="0" w:space="0" w:color="auto"/>
        <w:right w:val="none" w:sz="0" w:space="0" w:color="auto"/>
      </w:divBdr>
    </w:div>
    <w:div w:id="635259468">
      <w:bodyDiv w:val="1"/>
      <w:marLeft w:val="0"/>
      <w:marRight w:val="0"/>
      <w:marTop w:val="0"/>
      <w:marBottom w:val="0"/>
      <w:divBdr>
        <w:top w:val="none" w:sz="0" w:space="0" w:color="auto"/>
        <w:left w:val="none" w:sz="0" w:space="0" w:color="auto"/>
        <w:bottom w:val="none" w:sz="0" w:space="0" w:color="auto"/>
        <w:right w:val="none" w:sz="0" w:space="0" w:color="auto"/>
      </w:divBdr>
    </w:div>
    <w:div w:id="637036175">
      <w:bodyDiv w:val="1"/>
      <w:marLeft w:val="0"/>
      <w:marRight w:val="0"/>
      <w:marTop w:val="0"/>
      <w:marBottom w:val="0"/>
      <w:divBdr>
        <w:top w:val="none" w:sz="0" w:space="0" w:color="auto"/>
        <w:left w:val="none" w:sz="0" w:space="0" w:color="auto"/>
        <w:bottom w:val="none" w:sz="0" w:space="0" w:color="auto"/>
        <w:right w:val="none" w:sz="0" w:space="0" w:color="auto"/>
      </w:divBdr>
    </w:div>
    <w:div w:id="642346260">
      <w:bodyDiv w:val="1"/>
      <w:marLeft w:val="0"/>
      <w:marRight w:val="0"/>
      <w:marTop w:val="0"/>
      <w:marBottom w:val="0"/>
      <w:divBdr>
        <w:top w:val="none" w:sz="0" w:space="0" w:color="auto"/>
        <w:left w:val="none" w:sz="0" w:space="0" w:color="auto"/>
        <w:bottom w:val="none" w:sz="0" w:space="0" w:color="auto"/>
        <w:right w:val="none" w:sz="0" w:space="0" w:color="auto"/>
      </w:divBdr>
    </w:div>
    <w:div w:id="643394341">
      <w:bodyDiv w:val="1"/>
      <w:marLeft w:val="0"/>
      <w:marRight w:val="0"/>
      <w:marTop w:val="0"/>
      <w:marBottom w:val="0"/>
      <w:divBdr>
        <w:top w:val="none" w:sz="0" w:space="0" w:color="auto"/>
        <w:left w:val="none" w:sz="0" w:space="0" w:color="auto"/>
        <w:bottom w:val="none" w:sz="0" w:space="0" w:color="auto"/>
        <w:right w:val="none" w:sz="0" w:space="0" w:color="auto"/>
      </w:divBdr>
    </w:div>
    <w:div w:id="647126211">
      <w:bodyDiv w:val="1"/>
      <w:marLeft w:val="0"/>
      <w:marRight w:val="0"/>
      <w:marTop w:val="0"/>
      <w:marBottom w:val="0"/>
      <w:divBdr>
        <w:top w:val="none" w:sz="0" w:space="0" w:color="auto"/>
        <w:left w:val="none" w:sz="0" w:space="0" w:color="auto"/>
        <w:bottom w:val="none" w:sz="0" w:space="0" w:color="auto"/>
        <w:right w:val="none" w:sz="0" w:space="0" w:color="auto"/>
      </w:divBdr>
    </w:div>
    <w:div w:id="676351411">
      <w:bodyDiv w:val="1"/>
      <w:marLeft w:val="0"/>
      <w:marRight w:val="0"/>
      <w:marTop w:val="0"/>
      <w:marBottom w:val="0"/>
      <w:divBdr>
        <w:top w:val="none" w:sz="0" w:space="0" w:color="auto"/>
        <w:left w:val="none" w:sz="0" w:space="0" w:color="auto"/>
        <w:bottom w:val="none" w:sz="0" w:space="0" w:color="auto"/>
        <w:right w:val="none" w:sz="0" w:space="0" w:color="auto"/>
      </w:divBdr>
    </w:div>
    <w:div w:id="704643961">
      <w:bodyDiv w:val="1"/>
      <w:marLeft w:val="0"/>
      <w:marRight w:val="0"/>
      <w:marTop w:val="0"/>
      <w:marBottom w:val="0"/>
      <w:divBdr>
        <w:top w:val="none" w:sz="0" w:space="0" w:color="auto"/>
        <w:left w:val="none" w:sz="0" w:space="0" w:color="auto"/>
        <w:bottom w:val="none" w:sz="0" w:space="0" w:color="auto"/>
        <w:right w:val="none" w:sz="0" w:space="0" w:color="auto"/>
      </w:divBdr>
      <w:divsChild>
        <w:div w:id="330719640">
          <w:marLeft w:val="0"/>
          <w:marRight w:val="0"/>
          <w:marTop w:val="0"/>
          <w:marBottom w:val="0"/>
          <w:divBdr>
            <w:top w:val="none" w:sz="0" w:space="0" w:color="auto"/>
            <w:left w:val="none" w:sz="0" w:space="0" w:color="auto"/>
            <w:bottom w:val="none" w:sz="0" w:space="0" w:color="auto"/>
            <w:right w:val="none" w:sz="0" w:space="0" w:color="auto"/>
          </w:divBdr>
          <w:divsChild>
            <w:div w:id="120070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569418">
      <w:bodyDiv w:val="1"/>
      <w:marLeft w:val="0"/>
      <w:marRight w:val="0"/>
      <w:marTop w:val="0"/>
      <w:marBottom w:val="0"/>
      <w:divBdr>
        <w:top w:val="none" w:sz="0" w:space="0" w:color="auto"/>
        <w:left w:val="none" w:sz="0" w:space="0" w:color="auto"/>
        <w:bottom w:val="none" w:sz="0" w:space="0" w:color="auto"/>
        <w:right w:val="none" w:sz="0" w:space="0" w:color="auto"/>
      </w:divBdr>
    </w:div>
    <w:div w:id="714895050">
      <w:bodyDiv w:val="1"/>
      <w:marLeft w:val="0"/>
      <w:marRight w:val="0"/>
      <w:marTop w:val="0"/>
      <w:marBottom w:val="0"/>
      <w:divBdr>
        <w:top w:val="none" w:sz="0" w:space="0" w:color="auto"/>
        <w:left w:val="none" w:sz="0" w:space="0" w:color="auto"/>
        <w:bottom w:val="none" w:sz="0" w:space="0" w:color="auto"/>
        <w:right w:val="none" w:sz="0" w:space="0" w:color="auto"/>
      </w:divBdr>
      <w:divsChild>
        <w:div w:id="520048076">
          <w:marLeft w:val="0"/>
          <w:marRight w:val="0"/>
          <w:marTop w:val="0"/>
          <w:marBottom w:val="0"/>
          <w:divBdr>
            <w:top w:val="none" w:sz="0" w:space="0" w:color="auto"/>
            <w:left w:val="none" w:sz="0" w:space="0" w:color="auto"/>
            <w:bottom w:val="none" w:sz="0" w:space="0" w:color="auto"/>
            <w:right w:val="none" w:sz="0" w:space="0" w:color="auto"/>
          </w:divBdr>
          <w:divsChild>
            <w:div w:id="41782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91757">
      <w:bodyDiv w:val="1"/>
      <w:marLeft w:val="0"/>
      <w:marRight w:val="0"/>
      <w:marTop w:val="0"/>
      <w:marBottom w:val="0"/>
      <w:divBdr>
        <w:top w:val="none" w:sz="0" w:space="0" w:color="auto"/>
        <w:left w:val="none" w:sz="0" w:space="0" w:color="auto"/>
        <w:bottom w:val="none" w:sz="0" w:space="0" w:color="auto"/>
        <w:right w:val="none" w:sz="0" w:space="0" w:color="auto"/>
      </w:divBdr>
      <w:divsChild>
        <w:div w:id="421533415">
          <w:marLeft w:val="0"/>
          <w:marRight w:val="0"/>
          <w:marTop w:val="0"/>
          <w:marBottom w:val="0"/>
          <w:divBdr>
            <w:top w:val="none" w:sz="0" w:space="0" w:color="auto"/>
            <w:left w:val="none" w:sz="0" w:space="0" w:color="auto"/>
            <w:bottom w:val="none" w:sz="0" w:space="0" w:color="auto"/>
            <w:right w:val="none" w:sz="0" w:space="0" w:color="auto"/>
          </w:divBdr>
          <w:divsChild>
            <w:div w:id="7760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678182">
      <w:bodyDiv w:val="1"/>
      <w:marLeft w:val="0"/>
      <w:marRight w:val="0"/>
      <w:marTop w:val="0"/>
      <w:marBottom w:val="0"/>
      <w:divBdr>
        <w:top w:val="none" w:sz="0" w:space="0" w:color="auto"/>
        <w:left w:val="none" w:sz="0" w:space="0" w:color="auto"/>
        <w:bottom w:val="none" w:sz="0" w:space="0" w:color="auto"/>
        <w:right w:val="none" w:sz="0" w:space="0" w:color="auto"/>
      </w:divBdr>
    </w:div>
    <w:div w:id="770050292">
      <w:bodyDiv w:val="1"/>
      <w:marLeft w:val="0"/>
      <w:marRight w:val="0"/>
      <w:marTop w:val="0"/>
      <w:marBottom w:val="0"/>
      <w:divBdr>
        <w:top w:val="none" w:sz="0" w:space="0" w:color="auto"/>
        <w:left w:val="none" w:sz="0" w:space="0" w:color="auto"/>
        <w:bottom w:val="none" w:sz="0" w:space="0" w:color="auto"/>
        <w:right w:val="none" w:sz="0" w:space="0" w:color="auto"/>
      </w:divBdr>
      <w:divsChild>
        <w:div w:id="168837443">
          <w:marLeft w:val="0"/>
          <w:marRight w:val="0"/>
          <w:marTop w:val="0"/>
          <w:marBottom w:val="0"/>
          <w:divBdr>
            <w:top w:val="none" w:sz="0" w:space="0" w:color="auto"/>
            <w:left w:val="none" w:sz="0" w:space="0" w:color="auto"/>
            <w:bottom w:val="none" w:sz="0" w:space="0" w:color="auto"/>
            <w:right w:val="none" w:sz="0" w:space="0" w:color="auto"/>
          </w:divBdr>
        </w:div>
        <w:div w:id="1973898974">
          <w:marLeft w:val="0"/>
          <w:marRight w:val="0"/>
          <w:marTop w:val="0"/>
          <w:marBottom w:val="0"/>
          <w:divBdr>
            <w:top w:val="none" w:sz="0" w:space="0" w:color="auto"/>
            <w:left w:val="none" w:sz="0" w:space="0" w:color="auto"/>
            <w:bottom w:val="none" w:sz="0" w:space="0" w:color="auto"/>
            <w:right w:val="none" w:sz="0" w:space="0" w:color="auto"/>
          </w:divBdr>
          <w:divsChild>
            <w:div w:id="1406876216">
              <w:marLeft w:val="0"/>
              <w:marRight w:val="0"/>
              <w:marTop w:val="0"/>
              <w:marBottom w:val="0"/>
              <w:divBdr>
                <w:top w:val="none" w:sz="0" w:space="0" w:color="auto"/>
                <w:left w:val="none" w:sz="0" w:space="0" w:color="auto"/>
                <w:bottom w:val="none" w:sz="0" w:space="0" w:color="auto"/>
                <w:right w:val="none" w:sz="0" w:space="0" w:color="auto"/>
              </w:divBdr>
            </w:div>
            <w:div w:id="26014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601779">
      <w:bodyDiv w:val="1"/>
      <w:marLeft w:val="0"/>
      <w:marRight w:val="0"/>
      <w:marTop w:val="0"/>
      <w:marBottom w:val="0"/>
      <w:divBdr>
        <w:top w:val="none" w:sz="0" w:space="0" w:color="auto"/>
        <w:left w:val="none" w:sz="0" w:space="0" w:color="auto"/>
        <w:bottom w:val="none" w:sz="0" w:space="0" w:color="auto"/>
        <w:right w:val="none" w:sz="0" w:space="0" w:color="auto"/>
      </w:divBdr>
    </w:div>
    <w:div w:id="920993307">
      <w:bodyDiv w:val="1"/>
      <w:marLeft w:val="0"/>
      <w:marRight w:val="0"/>
      <w:marTop w:val="0"/>
      <w:marBottom w:val="0"/>
      <w:divBdr>
        <w:top w:val="none" w:sz="0" w:space="0" w:color="auto"/>
        <w:left w:val="none" w:sz="0" w:space="0" w:color="auto"/>
        <w:bottom w:val="none" w:sz="0" w:space="0" w:color="auto"/>
        <w:right w:val="none" w:sz="0" w:space="0" w:color="auto"/>
      </w:divBdr>
    </w:div>
    <w:div w:id="937561046">
      <w:bodyDiv w:val="1"/>
      <w:marLeft w:val="0"/>
      <w:marRight w:val="0"/>
      <w:marTop w:val="0"/>
      <w:marBottom w:val="0"/>
      <w:divBdr>
        <w:top w:val="none" w:sz="0" w:space="0" w:color="auto"/>
        <w:left w:val="none" w:sz="0" w:space="0" w:color="auto"/>
        <w:bottom w:val="none" w:sz="0" w:space="0" w:color="auto"/>
        <w:right w:val="none" w:sz="0" w:space="0" w:color="auto"/>
      </w:divBdr>
    </w:div>
    <w:div w:id="982852715">
      <w:bodyDiv w:val="1"/>
      <w:marLeft w:val="0"/>
      <w:marRight w:val="0"/>
      <w:marTop w:val="0"/>
      <w:marBottom w:val="0"/>
      <w:divBdr>
        <w:top w:val="none" w:sz="0" w:space="0" w:color="auto"/>
        <w:left w:val="none" w:sz="0" w:space="0" w:color="auto"/>
        <w:bottom w:val="none" w:sz="0" w:space="0" w:color="auto"/>
        <w:right w:val="none" w:sz="0" w:space="0" w:color="auto"/>
      </w:divBdr>
    </w:div>
    <w:div w:id="1028143782">
      <w:bodyDiv w:val="1"/>
      <w:marLeft w:val="0"/>
      <w:marRight w:val="0"/>
      <w:marTop w:val="0"/>
      <w:marBottom w:val="0"/>
      <w:divBdr>
        <w:top w:val="none" w:sz="0" w:space="0" w:color="auto"/>
        <w:left w:val="none" w:sz="0" w:space="0" w:color="auto"/>
        <w:bottom w:val="none" w:sz="0" w:space="0" w:color="auto"/>
        <w:right w:val="none" w:sz="0" w:space="0" w:color="auto"/>
      </w:divBdr>
    </w:div>
    <w:div w:id="1049306400">
      <w:bodyDiv w:val="1"/>
      <w:marLeft w:val="0"/>
      <w:marRight w:val="0"/>
      <w:marTop w:val="0"/>
      <w:marBottom w:val="0"/>
      <w:divBdr>
        <w:top w:val="none" w:sz="0" w:space="0" w:color="auto"/>
        <w:left w:val="none" w:sz="0" w:space="0" w:color="auto"/>
        <w:bottom w:val="none" w:sz="0" w:space="0" w:color="auto"/>
        <w:right w:val="none" w:sz="0" w:space="0" w:color="auto"/>
      </w:divBdr>
    </w:div>
    <w:div w:id="1129400432">
      <w:bodyDiv w:val="1"/>
      <w:marLeft w:val="0"/>
      <w:marRight w:val="0"/>
      <w:marTop w:val="0"/>
      <w:marBottom w:val="0"/>
      <w:divBdr>
        <w:top w:val="none" w:sz="0" w:space="0" w:color="auto"/>
        <w:left w:val="none" w:sz="0" w:space="0" w:color="auto"/>
        <w:bottom w:val="none" w:sz="0" w:space="0" w:color="auto"/>
        <w:right w:val="none" w:sz="0" w:space="0" w:color="auto"/>
      </w:divBdr>
    </w:div>
    <w:div w:id="1137793828">
      <w:bodyDiv w:val="1"/>
      <w:marLeft w:val="0"/>
      <w:marRight w:val="0"/>
      <w:marTop w:val="0"/>
      <w:marBottom w:val="0"/>
      <w:divBdr>
        <w:top w:val="none" w:sz="0" w:space="0" w:color="auto"/>
        <w:left w:val="none" w:sz="0" w:space="0" w:color="auto"/>
        <w:bottom w:val="none" w:sz="0" w:space="0" w:color="auto"/>
        <w:right w:val="none" w:sz="0" w:space="0" w:color="auto"/>
      </w:divBdr>
    </w:div>
    <w:div w:id="1144005411">
      <w:bodyDiv w:val="1"/>
      <w:marLeft w:val="0"/>
      <w:marRight w:val="0"/>
      <w:marTop w:val="0"/>
      <w:marBottom w:val="0"/>
      <w:divBdr>
        <w:top w:val="none" w:sz="0" w:space="0" w:color="auto"/>
        <w:left w:val="none" w:sz="0" w:space="0" w:color="auto"/>
        <w:bottom w:val="none" w:sz="0" w:space="0" w:color="auto"/>
        <w:right w:val="none" w:sz="0" w:space="0" w:color="auto"/>
      </w:divBdr>
    </w:div>
    <w:div w:id="1147631191">
      <w:bodyDiv w:val="1"/>
      <w:marLeft w:val="0"/>
      <w:marRight w:val="0"/>
      <w:marTop w:val="0"/>
      <w:marBottom w:val="0"/>
      <w:divBdr>
        <w:top w:val="none" w:sz="0" w:space="0" w:color="auto"/>
        <w:left w:val="none" w:sz="0" w:space="0" w:color="auto"/>
        <w:bottom w:val="none" w:sz="0" w:space="0" w:color="auto"/>
        <w:right w:val="none" w:sz="0" w:space="0" w:color="auto"/>
      </w:divBdr>
    </w:div>
    <w:div w:id="1153837203">
      <w:bodyDiv w:val="1"/>
      <w:marLeft w:val="0"/>
      <w:marRight w:val="0"/>
      <w:marTop w:val="0"/>
      <w:marBottom w:val="0"/>
      <w:divBdr>
        <w:top w:val="none" w:sz="0" w:space="0" w:color="auto"/>
        <w:left w:val="none" w:sz="0" w:space="0" w:color="auto"/>
        <w:bottom w:val="none" w:sz="0" w:space="0" w:color="auto"/>
        <w:right w:val="none" w:sz="0" w:space="0" w:color="auto"/>
      </w:divBdr>
    </w:div>
    <w:div w:id="1188176952">
      <w:bodyDiv w:val="1"/>
      <w:marLeft w:val="0"/>
      <w:marRight w:val="0"/>
      <w:marTop w:val="0"/>
      <w:marBottom w:val="0"/>
      <w:divBdr>
        <w:top w:val="none" w:sz="0" w:space="0" w:color="auto"/>
        <w:left w:val="none" w:sz="0" w:space="0" w:color="auto"/>
        <w:bottom w:val="none" w:sz="0" w:space="0" w:color="auto"/>
        <w:right w:val="none" w:sz="0" w:space="0" w:color="auto"/>
      </w:divBdr>
    </w:div>
    <w:div w:id="1232889235">
      <w:bodyDiv w:val="1"/>
      <w:marLeft w:val="0"/>
      <w:marRight w:val="0"/>
      <w:marTop w:val="0"/>
      <w:marBottom w:val="0"/>
      <w:divBdr>
        <w:top w:val="none" w:sz="0" w:space="0" w:color="auto"/>
        <w:left w:val="none" w:sz="0" w:space="0" w:color="auto"/>
        <w:bottom w:val="none" w:sz="0" w:space="0" w:color="auto"/>
        <w:right w:val="none" w:sz="0" w:space="0" w:color="auto"/>
      </w:divBdr>
    </w:div>
    <w:div w:id="1236237780">
      <w:bodyDiv w:val="1"/>
      <w:marLeft w:val="0"/>
      <w:marRight w:val="0"/>
      <w:marTop w:val="0"/>
      <w:marBottom w:val="0"/>
      <w:divBdr>
        <w:top w:val="none" w:sz="0" w:space="0" w:color="auto"/>
        <w:left w:val="none" w:sz="0" w:space="0" w:color="auto"/>
        <w:bottom w:val="none" w:sz="0" w:space="0" w:color="auto"/>
        <w:right w:val="none" w:sz="0" w:space="0" w:color="auto"/>
      </w:divBdr>
    </w:div>
    <w:div w:id="1241330451">
      <w:bodyDiv w:val="1"/>
      <w:marLeft w:val="0"/>
      <w:marRight w:val="0"/>
      <w:marTop w:val="0"/>
      <w:marBottom w:val="0"/>
      <w:divBdr>
        <w:top w:val="none" w:sz="0" w:space="0" w:color="auto"/>
        <w:left w:val="none" w:sz="0" w:space="0" w:color="auto"/>
        <w:bottom w:val="none" w:sz="0" w:space="0" w:color="auto"/>
        <w:right w:val="none" w:sz="0" w:space="0" w:color="auto"/>
      </w:divBdr>
      <w:divsChild>
        <w:div w:id="561450490">
          <w:marLeft w:val="0"/>
          <w:marRight w:val="0"/>
          <w:marTop w:val="0"/>
          <w:marBottom w:val="0"/>
          <w:divBdr>
            <w:top w:val="none" w:sz="0" w:space="0" w:color="auto"/>
            <w:left w:val="none" w:sz="0" w:space="0" w:color="auto"/>
            <w:bottom w:val="none" w:sz="0" w:space="0" w:color="auto"/>
            <w:right w:val="none" w:sz="0" w:space="0" w:color="auto"/>
          </w:divBdr>
          <w:divsChild>
            <w:div w:id="6213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235047">
      <w:bodyDiv w:val="1"/>
      <w:marLeft w:val="0"/>
      <w:marRight w:val="0"/>
      <w:marTop w:val="0"/>
      <w:marBottom w:val="0"/>
      <w:divBdr>
        <w:top w:val="none" w:sz="0" w:space="0" w:color="auto"/>
        <w:left w:val="none" w:sz="0" w:space="0" w:color="auto"/>
        <w:bottom w:val="none" w:sz="0" w:space="0" w:color="auto"/>
        <w:right w:val="none" w:sz="0" w:space="0" w:color="auto"/>
      </w:divBdr>
    </w:div>
    <w:div w:id="1305744366">
      <w:bodyDiv w:val="1"/>
      <w:marLeft w:val="0"/>
      <w:marRight w:val="0"/>
      <w:marTop w:val="0"/>
      <w:marBottom w:val="0"/>
      <w:divBdr>
        <w:top w:val="none" w:sz="0" w:space="0" w:color="auto"/>
        <w:left w:val="none" w:sz="0" w:space="0" w:color="auto"/>
        <w:bottom w:val="none" w:sz="0" w:space="0" w:color="auto"/>
        <w:right w:val="none" w:sz="0" w:space="0" w:color="auto"/>
      </w:divBdr>
    </w:div>
    <w:div w:id="1307541041">
      <w:bodyDiv w:val="1"/>
      <w:marLeft w:val="0"/>
      <w:marRight w:val="0"/>
      <w:marTop w:val="0"/>
      <w:marBottom w:val="0"/>
      <w:divBdr>
        <w:top w:val="none" w:sz="0" w:space="0" w:color="auto"/>
        <w:left w:val="none" w:sz="0" w:space="0" w:color="auto"/>
        <w:bottom w:val="none" w:sz="0" w:space="0" w:color="auto"/>
        <w:right w:val="none" w:sz="0" w:space="0" w:color="auto"/>
      </w:divBdr>
    </w:div>
    <w:div w:id="1372412832">
      <w:bodyDiv w:val="1"/>
      <w:marLeft w:val="0"/>
      <w:marRight w:val="0"/>
      <w:marTop w:val="0"/>
      <w:marBottom w:val="0"/>
      <w:divBdr>
        <w:top w:val="none" w:sz="0" w:space="0" w:color="auto"/>
        <w:left w:val="none" w:sz="0" w:space="0" w:color="auto"/>
        <w:bottom w:val="none" w:sz="0" w:space="0" w:color="auto"/>
        <w:right w:val="none" w:sz="0" w:space="0" w:color="auto"/>
      </w:divBdr>
    </w:div>
    <w:div w:id="1384017228">
      <w:bodyDiv w:val="1"/>
      <w:marLeft w:val="0"/>
      <w:marRight w:val="0"/>
      <w:marTop w:val="0"/>
      <w:marBottom w:val="0"/>
      <w:divBdr>
        <w:top w:val="none" w:sz="0" w:space="0" w:color="auto"/>
        <w:left w:val="none" w:sz="0" w:space="0" w:color="auto"/>
        <w:bottom w:val="none" w:sz="0" w:space="0" w:color="auto"/>
        <w:right w:val="none" w:sz="0" w:space="0" w:color="auto"/>
      </w:divBdr>
    </w:div>
    <w:div w:id="1393387219">
      <w:bodyDiv w:val="1"/>
      <w:marLeft w:val="0"/>
      <w:marRight w:val="0"/>
      <w:marTop w:val="0"/>
      <w:marBottom w:val="0"/>
      <w:divBdr>
        <w:top w:val="none" w:sz="0" w:space="0" w:color="auto"/>
        <w:left w:val="none" w:sz="0" w:space="0" w:color="auto"/>
        <w:bottom w:val="none" w:sz="0" w:space="0" w:color="auto"/>
        <w:right w:val="none" w:sz="0" w:space="0" w:color="auto"/>
      </w:divBdr>
    </w:div>
    <w:div w:id="1415859572">
      <w:bodyDiv w:val="1"/>
      <w:marLeft w:val="0"/>
      <w:marRight w:val="0"/>
      <w:marTop w:val="0"/>
      <w:marBottom w:val="0"/>
      <w:divBdr>
        <w:top w:val="none" w:sz="0" w:space="0" w:color="auto"/>
        <w:left w:val="none" w:sz="0" w:space="0" w:color="auto"/>
        <w:bottom w:val="none" w:sz="0" w:space="0" w:color="auto"/>
        <w:right w:val="none" w:sz="0" w:space="0" w:color="auto"/>
      </w:divBdr>
    </w:div>
    <w:div w:id="1422795521">
      <w:bodyDiv w:val="1"/>
      <w:marLeft w:val="0"/>
      <w:marRight w:val="0"/>
      <w:marTop w:val="0"/>
      <w:marBottom w:val="0"/>
      <w:divBdr>
        <w:top w:val="none" w:sz="0" w:space="0" w:color="auto"/>
        <w:left w:val="none" w:sz="0" w:space="0" w:color="auto"/>
        <w:bottom w:val="none" w:sz="0" w:space="0" w:color="auto"/>
        <w:right w:val="none" w:sz="0" w:space="0" w:color="auto"/>
      </w:divBdr>
    </w:div>
    <w:div w:id="1451557491">
      <w:bodyDiv w:val="1"/>
      <w:marLeft w:val="0"/>
      <w:marRight w:val="0"/>
      <w:marTop w:val="0"/>
      <w:marBottom w:val="0"/>
      <w:divBdr>
        <w:top w:val="none" w:sz="0" w:space="0" w:color="auto"/>
        <w:left w:val="none" w:sz="0" w:space="0" w:color="auto"/>
        <w:bottom w:val="none" w:sz="0" w:space="0" w:color="auto"/>
        <w:right w:val="none" w:sz="0" w:space="0" w:color="auto"/>
      </w:divBdr>
    </w:div>
    <w:div w:id="1455633681">
      <w:bodyDiv w:val="1"/>
      <w:marLeft w:val="0"/>
      <w:marRight w:val="0"/>
      <w:marTop w:val="0"/>
      <w:marBottom w:val="0"/>
      <w:divBdr>
        <w:top w:val="none" w:sz="0" w:space="0" w:color="auto"/>
        <w:left w:val="none" w:sz="0" w:space="0" w:color="auto"/>
        <w:bottom w:val="none" w:sz="0" w:space="0" w:color="auto"/>
        <w:right w:val="none" w:sz="0" w:space="0" w:color="auto"/>
      </w:divBdr>
    </w:div>
    <w:div w:id="1461336488">
      <w:bodyDiv w:val="1"/>
      <w:marLeft w:val="0"/>
      <w:marRight w:val="0"/>
      <w:marTop w:val="0"/>
      <w:marBottom w:val="0"/>
      <w:divBdr>
        <w:top w:val="none" w:sz="0" w:space="0" w:color="auto"/>
        <w:left w:val="none" w:sz="0" w:space="0" w:color="auto"/>
        <w:bottom w:val="none" w:sz="0" w:space="0" w:color="auto"/>
        <w:right w:val="none" w:sz="0" w:space="0" w:color="auto"/>
      </w:divBdr>
    </w:div>
    <w:div w:id="1465005261">
      <w:bodyDiv w:val="1"/>
      <w:marLeft w:val="0"/>
      <w:marRight w:val="0"/>
      <w:marTop w:val="0"/>
      <w:marBottom w:val="0"/>
      <w:divBdr>
        <w:top w:val="none" w:sz="0" w:space="0" w:color="auto"/>
        <w:left w:val="none" w:sz="0" w:space="0" w:color="auto"/>
        <w:bottom w:val="none" w:sz="0" w:space="0" w:color="auto"/>
        <w:right w:val="none" w:sz="0" w:space="0" w:color="auto"/>
      </w:divBdr>
    </w:div>
    <w:div w:id="1486433106">
      <w:bodyDiv w:val="1"/>
      <w:marLeft w:val="0"/>
      <w:marRight w:val="0"/>
      <w:marTop w:val="0"/>
      <w:marBottom w:val="0"/>
      <w:divBdr>
        <w:top w:val="none" w:sz="0" w:space="0" w:color="auto"/>
        <w:left w:val="none" w:sz="0" w:space="0" w:color="auto"/>
        <w:bottom w:val="none" w:sz="0" w:space="0" w:color="auto"/>
        <w:right w:val="none" w:sz="0" w:space="0" w:color="auto"/>
      </w:divBdr>
    </w:div>
    <w:div w:id="1528563890">
      <w:bodyDiv w:val="1"/>
      <w:marLeft w:val="0"/>
      <w:marRight w:val="0"/>
      <w:marTop w:val="0"/>
      <w:marBottom w:val="0"/>
      <w:divBdr>
        <w:top w:val="none" w:sz="0" w:space="0" w:color="auto"/>
        <w:left w:val="none" w:sz="0" w:space="0" w:color="auto"/>
        <w:bottom w:val="none" w:sz="0" w:space="0" w:color="auto"/>
        <w:right w:val="none" w:sz="0" w:space="0" w:color="auto"/>
      </w:divBdr>
    </w:div>
    <w:div w:id="1540318163">
      <w:bodyDiv w:val="1"/>
      <w:marLeft w:val="0"/>
      <w:marRight w:val="0"/>
      <w:marTop w:val="0"/>
      <w:marBottom w:val="0"/>
      <w:divBdr>
        <w:top w:val="none" w:sz="0" w:space="0" w:color="auto"/>
        <w:left w:val="none" w:sz="0" w:space="0" w:color="auto"/>
        <w:bottom w:val="none" w:sz="0" w:space="0" w:color="auto"/>
        <w:right w:val="none" w:sz="0" w:space="0" w:color="auto"/>
      </w:divBdr>
    </w:div>
    <w:div w:id="1626347257">
      <w:bodyDiv w:val="1"/>
      <w:marLeft w:val="0"/>
      <w:marRight w:val="0"/>
      <w:marTop w:val="0"/>
      <w:marBottom w:val="0"/>
      <w:divBdr>
        <w:top w:val="none" w:sz="0" w:space="0" w:color="auto"/>
        <w:left w:val="none" w:sz="0" w:space="0" w:color="auto"/>
        <w:bottom w:val="none" w:sz="0" w:space="0" w:color="auto"/>
        <w:right w:val="none" w:sz="0" w:space="0" w:color="auto"/>
      </w:divBdr>
    </w:div>
    <w:div w:id="1639257480">
      <w:bodyDiv w:val="1"/>
      <w:marLeft w:val="0"/>
      <w:marRight w:val="0"/>
      <w:marTop w:val="0"/>
      <w:marBottom w:val="0"/>
      <w:divBdr>
        <w:top w:val="none" w:sz="0" w:space="0" w:color="auto"/>
        <w:left w:val="none" w:sz="0" w:space="0" w:color="auto"/>
        <w:bottom w:val="none" w:sz="0" w:space="0" w:color="auto"/>
        <w:right w:val="none" w:sz="0" w:space="0" w:color="auto"/>
      </w:divBdr>
    </w:div>
    <w:div w:id="1669483760">
      <w:bodyDiv w:val="1"/>
      <w:marLeft w:val="0"/>
      <w:marRight w:val="0"/>
      <w:marTop w:val="0"/>
      <w:marBottom w:val="0"/>
      <w:divBdr>
        <w:top w:val="none" w:sz="0" w:space="0" w:color="auto"/>
        <w:left w:val="none" w:sz="0" w:space="0" w:color="auto"/>
        <w:bottom w:val="none" w:sz="0" w:space="0" w:color="auto"/>
        <w:right w:val="none" w:sz="0" w:space="0" w:color="auto"/>
      </w:divBdr>
    </w:div>
    <w:div w:id="1684088533">
      <w:bodyDiv w:val="1"/>
      <w:marLeft w:val="0"/>
      <w:marRight w:val="0"/>
      <w:marTop w:val="0"/>
      <w:marBottom w:val="0"/>
      <w:divBdr>
        <w:top w:val="none" w:sz="0" w:space="0" w:color="auto"/>
        <w:left w:val="none" w:sz="0" w:space="0" w:color="auto"/>
        <w:bottom w:val="none" w:sz="0" w:space="0" w:color="auto"/>
        <w:right w:val="none" w:sz="0" w:space="0" w:color="auto"/>
      </w:divBdr>
    </w:div>
    <w:div w:id="1697123716">
      <w:bodyDiv w:val="1"/>
      <w:marLeft w:val="0"/>
      <w:marRight w:val="0"/>
      <w:marTop w:val="0"/>
      <w:marBottom w:val="0"/>
      <w:divBdr>
        <w:top w:val="none" w:sz="0" w:space="0" w:color="auto"/>
        <w:left w:val="none" w:sz="0" w:space="0" w:color="auto"/>
        <w:bottom w:val="none" w:sz="0" w:space="0" w:color="auto"/>
        <w:right w:val="none" w:sz="0" w:space="0" w:color="auto"/>
      </w:divBdr>
      <w:divsChild>
        <w:div w:id="944730773">
          <w:marLeft w:val="0"/>
          <w:marRight w:val="0"/>
          <w:marTop w:val="0"/>
          <w:marBottom w:val="0"/>
          <w:divBdr>
            <w:top w:val="none" w:sz="0" w:space="0" w:color="auto"/>
            <w:left w:val="none" w:sz="0" w:space="0" w:color="auto"/>
            <w:bottom w:val="none" w:sz="0" w:space="0" w:color="auto"/>
            <w:right w:val="none" w:sz="0" w:space="0" w:color="auto"/>
          </w:divBdr>
          <w:divsChild>
            <w:div w:id="14243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937276">
      <w:bodyDiv w:val="1"/>
      <w:marLeft w:val="0"/>
      <w:marRight w:val="0"/>
      <w:marTop w:val="0"/>
      <w:marBottom w:val="0"/>
      <w:divBdr>
        <w:top w:val="none" w:sz="0" w:space="0" w:color="auto"/>
        <w:left w:val="none" w:sz="0" w:space="0" w:color="auto"/>
        <w:bottom w:val="none" w:sz="0" w:space="0" w:color="auto"/>
        <w:right w:val="none" w:sz="0" w:space="0" w:color="auto"/>
      </w:divBdr>
    </w:div>
    <w:div w:id="1728602781">
      <w:bodyDiv w:val="1"/>
      <w:marLeft w:val="0"/>
      <w:marRight w:val="0"/>
      <w:marTop w:val="0"/>
      <w:marBottom w:val="0"/>
      <w:divBdr>
        <w:top w:val="none" w:sz="0" w:space="0" w:color="auto"/>
        <w:left w:val="none" w:sz="0" w:space="0" w:color="auto"/>
        <w:bottom w:val="none" w:sz="0" w:space="0" w:color="auto"/>
        <w:right w:val="none" w:sz="0" w:space="0" w:color="auto"/>
      </w:divBdr>
    </w:div>
    <w:div w:id="1774327905">
      <w:bodyDiv w:val="1"/>
      <w:marLeft w:val="0"/>
      <w:marRight w:val="0"/>
      <w:marTop w:val="0"/>
      <w:marBottom w:val="0"/>
      <w:divBdr>
        <w:top w:val="none" w:sz="0" w:space="0" w:color="auto"/>
        <w:left w:val="none" w:sz="0" w:space="0" w:color="auto"/>
        <w:bottom w:val="none" w:sz="0" w:space="0" w:color="auto"/>
        <w:right w:val="none" w:sz="0" w:space="0" w:color="auto"/>
      </w:divBdr>
    </w:div>
    <w:div w:id="1813601425">
      <w:bodyDiv w:val="1"/>
      <w:marLeft w:val="0"/>
      <w:marRight w:val="0"/>
      <w:marTop w:val="0"/>
      <w:marBottom w:val="0"/>
      <w:divBdr>
        <w:top w:val="none" w:sz="0" w:space="0" w:color="auto"/>
        <w:left w:val="none" w:sz="0" w:space="0" w:color="auto"/>
        <w:bottom w:val="none" w:sz="0" w:space="0" w:color="auto"/>
        <w:right w:val="none" w:sz="0" w:space="0" w:color="auto"/>
      </w:divBdr>
    </w:div>
    <w:div w:id="1818841414">
      <w:bodyDiv w:val="1"/>
      <w:marLeft w:val="0"/>
      <w:marRight w:val="0"/>
      <w:marTop w:val="0"/>
      <w:marBottom w:val="0"/>
      <w:divBdr>
        <w:top w:val="none" w:sz="0" w:space="0" w:color="auto"/>
        <w:left w:val="none" w:sz="0" w:space="0" w:color="auto"/>
        <w:bottom w:val="none" w:sz="0" w:space="0" w:color="auto"/>
        <w:right w:val="none" w:sz="0" w:space="0" w:color="auto"/>
      </w:divBdr>
    </w:div>
    <w:div w:id="1827699930">
      <w:bodyDiv w:val="1"/>
      <w:marLeft w:val="0"/>
      <w:marRight w:val="0"/>
      <w:marTop w:val="0"/>
      <w:marBottom w:val="0"/>
      <w:divBdr>
        <w:top w:val="none" w:sz="0" w:space="0" w:color="auto"/>
        <w:left w:val="none" w:sz="0" w:space="0" w:color="auto"/>
        <w:bottom w:val="none" w:sz="0" w:space="0" w:color="auto"/>
        <w:right w:val="none" w:sz="0" w:space="0" w:color="auto"/>
      </w:divBdr>
    </w:div>
    <w:div w:id="1855722342">
      <w:bodyDiv w:val="1"/>
      <w:marLeft w:val="0"/>
      <w:marRight w:val="0"/>
      <w:marTop w:val="0"/>
      <w:marBottom w:val="0"/>
      <w:divBdr>
        <w:top w:val="none" w:sz="0" w:space="0" w:color="auto"/>
        <w:left w:val="none" w:sz="0" w:space="0" w:color="auto"/>
        <w:bottom w:val="none" w:sz="0" w:space="0" w:color="auto"/>
        <w:right w:val="none" w:sz="0" w:space="0" w:color="auto"/>
      </w:divBdr>
    </w:div>
    <w:div w:id="1863592678">
      <w:bodyDiv w:val="1"/>
      <w:marLeft w:val="0"/>
      <w:marRight w:val="0"/>
      <w:marTop w:val="0"/>
      <w:marBottom w:val="0"/>
      <w:divBdr>
        <w:top w:val="none" w:sz="0" w:space="0" w:color="auto"/>
        <w:left w:val="none" w:sz="0" w:space="0" w:color="auto"/>
        <w:bottom w:val="none" w:sz="0" w:space="0" w:color="auto"/>
        <w:right w:val="none" w:sz="0" w:space="0" w:color="auto"/>
      </w:divBdr>
      <w:divsChild>
        <w:div w:id="869680663">
          <w:marLeft w:val="0"/>
          <w:marRight w:val="0"/>
          <w:marTop w:val="0"/>
          <w:marBottom w:val="0"/>
          <w:divBdr>
            <w:top w:val="none" w:sz="0" w:space="0" w:color="auto"/>
            <w:left w:val="none" w:sz="0" w:space="0" w:color="auto"/>
            <w:bottom w:val="none" w:sz="0" w:space="0" w:color="auto"/>
            <w:right w:val="none" w:sz="0" w:space="0" w:color="auto"/>
          </w:divBdr>
          <w:divsChild>
            <w:div w:id="59293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1713">
      <w:bodyDiv w:val="1"/>
      <w:marLeft w:val="0"/>
      <w:marRight w:val="0"/>
      <w:marTop w:val="0"/>
      <w:marBottom w:val="0"/>
      <w:divBdr>
        <w:top w:val="none" w:sz="0" w:space="0" w:color="auto"/>
        <w:left w:val="none" w:sz="0" w:space="0" w:color="auto"/>
        <w:bottom w:val="none" w:sz="0" w:space="0" w:color="auto"/>
        <w:right w:val="none" w:sz="0" w:space="0" w:color="auto"/>
      </w:divBdr>
    </w:div>
    <w:div w:id="1916624337">
      <w:bodyDiv w:val="1"/>
      <w:marLeft w:val="0"/>
      <w:marRight w:val="0"/>
      <w:marTop w:val="0"/>
      <w:marBottom w:val="0"/>
      <w:divBdr>
        <w:top w:val="none" w:sz="0" w:space="0" w:color="auto"/>
        <w:left w:val="none" w:sz="0" w:space="0" w:color="auto"/>
        <w:bottom w:val="none" w:sz="0" w:space="0" w:color="auto"/>
        <w:right w:val="none" w:sz="0" w:space="0" w:color="auto"/>
      </w:divBdr>
    </w:div>
    <w:div w:id="1943951426">
      <w:bodyDiv w:val="1"/>
      <w:marLeft w:val="0"/>
      <w:marRight w:val="0"/>
      <w:marTop w:val="0"/>
      <w:marBottom w:val="0"/>
      <w:divBdr>
        <w:top w:val="none" w:sz="0" w:space="0" w:color="auto"/>
        <w:left w:val="none" w:sz="0" w:space="0" w:color="auto"/>
        <w:bottom w:val="none" w:sz="0" w:space="0" w:color="auto"/>
        <w:right w:val="none" w:sz="0" w:space="0" w:color="auto"/>
      </w:divBdr>
    </w:div>
    <w:div w:id="1949893696">
      <w:bodyDiv w:val="1"/>
      <w:marLeft w:val="0"/>
      <w:marRight w:val="0"/>
      <w:marTop w:val="0"/>
      <w:marBottom w:val="0"/>
      <w:divBdr>
        <w:top w:val="none" w:sz="0" w:space="0" w:color="auto"/>
        <w:left w:val="none" w:sz="0" w:space="0" w:color="auto"/>
        <w:bottom w:val="none" w:sz="0" w:space="0" w:color="auto"/>
        <w:right w:val="none" w:sz="0" w:space="0" w:color="auto"/>
      </w:divBdr>
    </w:div>
    <w:div w:id="1954440934">
      <w:bodyDiv w:val="1"/>
      <w:marLeft w:val="0"/>
      <w:marRight w:val="0"/>
      <w:marTop w:val="0"/>
      <w:marBottom w:val="0"/>
      <w:divBdr>
        <w:top w:val="none" w:sz="0" w:space="0" w:color="auto"/>
        <w:left w:val="none" w:sz="0" w:space="0" w:color="auto"/>
        <w:bottom w:val="none" w:sz="0" w:space="0" w:color="auto"/>
        <w:right w:val="none" w:sz="0" w:space="0" w:color="auto"/>
      </w:divBdr>
    </w:div>
    <w:div w:id="1969436570">
      <w:bodyDiv w:val="1"/>
      <w:marLeft w:val="0"/>
      <w:marRight w:val="0"/>
      <w:marTop w:val="0"/>
      <w:marBottom w:val="0"/>
      <w:divBdr>
        <w:top w:val="none" w:sz="0" w:space="0" w:color="auto"/>
        <w:left w:val="none" w:sz="0" w:space="0" w:color="auto"/>
        <w:bottom w:val="none" w:sz="0" w:space="0" w:color="auto"/>
        <w:right w:val="none" w:sz="0" w:space="0" w:color="auto"/>
      </w:divBdr>
      <w:divsChild>
        <w:div w:id="1468008828">
          <w:marLeft w:val="0"/>
          <w:marRight w:val="0"/>
          <w:marTop w:val="0"/>
          <w:marBottom w:val="0"/>
          <w:divBdr>
            <w:top w:val="none" w:sz="0" w:space="0" w:color="auto"/>
            <w:left w:val="none" w:sz="0" w:space="0" w:color="auto"/>
            <w:bottom w:val="none" w:sz="0" w:space="0" w:color="auto"/>
            <w:right w:val="none" w:sz="0" w:space="0" w:color="auto"/>
          </w:divBdr>
          <w:divsChild>
            <w:div w:id="134404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277193">
      <w:bodyDiv w:val="1"/>
      <w:marLeft w:val="0"/>
      <w:marRight w:val="0"/>
      <w:marTop w:val="0"/>
      <w:marBottom w:val="0"/>
      <w:divBdr>
        <w:top w:val="none" w:sz="0" w:space="0" w:color="auto"/>
        <w:left w:val="none" w:sz="0" w:space="0" w:color="auto"/>
        <w:bottom w:val="none" w:sz="0" w:space="0" w:color="auto"/>
        <w:right w:val="none" w:sz="0" w:space="0" w:color="auto"/>
      </w:divBdr>
    </w:div>
    <w:div w:id="1974671944">
      <w:bodyDiv w:val="1"/>
      <w:marLeft w:val="0"/>
      <w:marRight w:val="0"/>
      <w:marTop w:val="0"/>
      <w:marBottom w:val="0"/>
      <w:divBdr>
        <w:top w:val="none" w:sz="0" w:space="0" w:color="auto"/>
        <w:left w:val="none" w:sz="0" w:space="0" w:color="auto"/>
        <w:bottom w:val="none" w:sz="0" w:space="0" w:color="auto"/>
        <w:right w:val="none" w:sz="0" w:space="0" w:color="auto"/>
      </w:divBdr>
    </w:div>
    <w:div w:id="1984386534">
      <w:bodyDiv w:val="1"/>
      <w:marLeft w:val="0"/>
      <w:marRight w:val="0"/>
      <w:marTop w:val="0"/>
      <w:marBottom w:val="0"/>
      <w:divBdr>
        <w:top w:val="none" w:sz="0" w:space="0" w:color="auto"/>
        <w:left w:val="none" w:sz="0" w:space="0" w:color="auto"/>
        <w:bottom w:val="none" w:sz="0" w:space="0" w:color="auto"/>
        <w:right w:val="none" w:sz="0" w:space="0" w:color="auto"/>
      </w:divBdr>
    </w:div>
    <w:div w:id="2025981242">
      <w:bodyDiv w:val="1"/>
      <w:marLeft w:val="0"/>
      <w:marRight w:val="0"/>
      <w:marTop w:val="0"/>
      <w:marBottom w:val="0"/>
      <w:divBdr>
        <w:top w:val="none" w:sz="0" w:space="0" w:color="auto"/>
        <w:left w:val="none" w:sz="0" w:space="0" w:color="auto"/>
        <w:bottom w:val="none" w:sz="0" w:space="0" w:color="auto"/>
        <w:right w:val="none" w:sz="0" w:space="0" w:color="auto"/>
      </w:divBdr>
    </w:div>
    <w:div w:id="2026667028">
      <w:bodyDiv w:val="1"/>
      <w:marLeft w:val="0"/>
      <w:marRight w:val="0"/>
      <w:marTop w:val="0"/>
      <w:marBottom w:val="0"/>
      <w:divBdr>
        <w:top w:val="none" w:sz="0" w:space="0" w:color="auto"/>
        <w:left w:val="none" w:sz="0" w:space="0" w:color="auto"/>
        <w:bottom w:val="none" w:sz="0" w:space="0" w:color="auto"/>
        <w:right w:val="none" w:sz="0" w:space="0" w:color="auto"/>
      </w:divBdr>
    </w:div>
    <w:div w:id="2038432454">
      <w:bodyDiv w:val="1"/>
      <w:marLeft w:val="0"/>
      <w:marRight w:val="0"/>
      <w:marTop w:val="0"/>
      <w:marBottom w:val="0"/>
      <w:divBdr>
        <w:top w:val="none" w:sz="0" w:space="0" w:color="auto"/>
        <w:left w:val="none" w:sz="0" w:space="0" w:color="auto"/>
        <w:bottom w:val="none" w:sz="0" w:space="0" w:color="auto"/>
        <w:right w:val="none" w:sz="0" w:space="0" w:color="auto"/>
      </w:divBdr>
    </w:div>
    <w:div w:id="2044598455">
      <w:bodyDiv w:val="1"/>
      <w:marLeft w:val="0"/>
      <w:marRight w:val="0"/>
      <w:marTop w:val="0"/>
      <w:marBottom w:val="0"/>
      <w:divBdr>
        <w:top w:val="none" w:sz="0" w:space="0" w:color="auto"/>
        <w:left w:val="none" w:sz="0" w:space="0" w:color="auto"/>
        <w:bottom w:val="none" w:sz="0" w:space="0" w:color="auto"/>
        <w:right w:val="none" w:sz="0" w:space="0" w:color="auto"/>
      </w:divBdr>
      <w:divsChild>
        <w:div w:id="1350764791">
          <w:marLeft w:val="0"/>
          <w:marRight w:val="0"/>
          <w:marTop w:val="0"/>
          <w:marBottom w:val="0"/>
          <w:divBdr>
            <w:top w:val="none" w:sz="0" w:space="0" w:color="auto"/>
            <w:left w:val="none" w:sz="0" w:space="0" w:color="auto"/>
            <w:bottom w:val="none" w:sz="0" w:space="0" w:color="auto"/>
            <w:right w:val="none" w:sz="0" w:space="0" w:color="auto"/>
          </w:divBdr>
          <w:divsChild>
            <w:div w:id="60418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280188">
      <w:bodyDiv w:val="1"/>
      <w:marLeft w:val="0"/>
      <w:marRight w:val="0"/>
      <w:marTop w:val="0"/>
      <w:marBottom w:val="0"/>
      <w:divBdr>
        <w:top w:val="none" w:sz="0" w:space="0" w:color="auto"/>
        <w:left w:val="none" w:sz="0" w:space="0" w:color="auto"/>
        <w:bottom w:val="none" w:sz="0" w:space="0" w:color="auto"/>
        <w:right w:val="none" w:sz="0" w:space="0" w:color="auto"/>
      </w:divBdr>
    </w:div>
    <w:div w:id="2046364612">
      <w:bodyDiv w:val="1"/>
      <w:marLeft w:val="0"/>
      <w:marRight w:val="0"/>
      <w:marTop w:val="0"/>
      <w:marBottom w:val="0"/>
      <w:divBdr>
        <w:top w:val="none" w:sz="0" w:space="0" w:color="auto"/>
        <w:left w:val="none" w:sz="0" w:space="0" w:color="auto"/>
        <w:bottom w:val="none" w:sz="0" w:space="0" w:color="auto"/>
        <w:right w:val="none" w:sz="0" w:space="0" w:color="auto"/>
      </w:divBdr>
    </w:div>
    <w:div w:id="2092047200">
      <w:bodyDiv w:val="1"/>
      <w:marLeft w:val="0"/>
      <w:marRight w:val="0"/>
      <w:marTop w:val="0"/>
      <w:marBottom w:val="0"/>
      <w:divBdr>
        <w:top w:val="none" w:sz="0" w:space="0" w:color="auto"/>
        <w:left w:val="none" w:sz="0" w:space="0" w:color="auto"/>
        <w:bottom w:val="none" w:sz="0" w:space="0" w:color="auto"/>
        <w:right w:val="none" w:sz="0" w:space="0" w:color="auto"/>
      </w:divBdr>
    </w:div>
    <w:div w:id="2093238131">
      <w:bodyDiv w:val="1"/>
      <w:marLeft w:val="0"/>
      <w:marRight w:val="0"/>
      <w:marTop w:val="0"/>
      <w:marBottom w:val="0"/>
      <w:divBdr>
        <w:top w:val="none" w:sz="0" w:space="0" w:color="auto"/>
        <w:left w:val="none" w:sz="0" w:space="0" w:color="auto"/>
        <w:bottom w:val="none" w:sz="0" w:space="0" w:color="auto"/>
        <w:right w:val="none" w:sz="0" w:space="0" w:color="auto"/>
      </w:divBdr>
    </w:div>
    <w:div w:id="2131976603">
      <w:bodyDiv w:val="1"/>
      <w:marLeft w:val="0"/>
      <w:marRight w:val="0"/>
      <w:marTop w:val="0"/>
      <w:marBottom w:val="0"/>
      <w:divBdr>
        <w:top w:val="none" w:sz="0" w:space="0" w:color="auto"/>
        <w:left w:val="none" w:sz="0" w:space="0" w:color="auto"/>
        <w:bottom w:val="none" w:sz="0" w:space="0" w:color="auto"/>
        <w:right w:val="none" w:sz="0" w:space="0" w:color="auto"/>
      </w:divBdr>
    </w:div>
    <w:div w:id="2134249978">
      <w:bodyDiv w:val="1"/>
      <w:marLeft w:val="0"/>
      <w:marRight w:val="0"/>
      <w:marTop w:val="0"/>
      <w:marBottom w:val="0"/>
      <w:divBdr>
        <w:top w:val="none" w:sz="0" w:space="0" w:color="auto"/>
        <w:left w:val="none" w:sz="0" w:space="0" w:color="auto"/>
        <w:bottom w:val="none" w:sz="0" w:space="0" w:color="auto"/>
        <w:right w:val="none" w:sz="0" w:space="0" w:color="auto"/>
      </w:divBdr>
      <w:divsChild>
        <w:div w:id="86390076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gs.cofc.edu" TargetMode="External"/><Relationship Id="rId18" Type="http://schemas.openxmlformats.org/officeDocument/2006/relationships/hyperlink" Target="https://catalog.cofc.edu/preview_program.php?catoid=25&amp;poid=5332&amp;returnto=1266"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atalog.cofc.edu/preview_program.php?catoid=25&amp;poid=5332&amp;returnto=1266"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atalog.cofc.edu/preview_program.php?catoid=25&amp;poid=5332&amp;returnto=1266" TargetMode="External"/><Relationship Id="rId20" Type="http://schemas.openxmlformats.org/officeDocument/2006/relationships/hyperlink" Target="https://catalog.cofc.edu/preview_program.php?catoid=25&amp;poid=5332&amp;returnto=126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atalog.cofc.edu/preview_program.php?catoid=25&amp;poid=5332&amp;returnto=1266"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catalog.cofc.edu/preview_program.php?catoid=25&amp;poid=5332&amp;returnto=126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blogs.cofc.edu/wgsconnect/" TargetMode="Externa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880828-424c-438a-88e5-0a11cf0ebb9c" xsi:nil="true"/>
    <lcf76f155ced4ddcb4097134ff3c332f xmlns="e18398a2-ed00-47a8-9ae6-d71766594be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5F59F981107D94680FA1601E1FE359E" ma:contentTypeVersion="14" ma:contentTypeDescription="Create a new document." ma:contentTypeScope="" ma:versionID="8c6a75fdc497d84354c0a99149d6bcb9">
  <xsd:schema xmlns:xsd="http://www.w3.org/2001/XMLSchema" xmlns:xs="http://www.w3.org/2001/XMLSchema" xmlns:p="http://schemas.microsoft.com/office/2006/metadata/properties" xmlns:ns2="e18398a2-ed00-47a8-9ae6-d71766594be7" xmlns:ns3="9a880828-424c-438a-88e5-0a11cf0ebb9c" targetNamespace="http://schemas.microsoft.com/office/2006/metadata/properties" ma:root="true" ma:fieldsID="c41a114bef3295a14fdd249f7fedd43b" ns2:_="" ns3:_="">
    <xsd:import namespace="e18398a2-ed00-47a8-9ae6-d71766594be7"/>
    <xsd:import namespace="9a880828-424c-438a-88e5-0a11cf0ebb9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8398a2-ed00-47a8-9ae6-d71766594b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cbd9582-b7ae-4246-a421-b670bf08145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880828-424c-438a-88e5-0a11cf0ebb9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1d16232-ebac-4d74-bb8c-8144ad1af5b3}" ma:internalName="TaxCatchAll" ma:showField="CatchAllData" ma:web="9a880828-424c-438a-88e5-0a11cf0ebb9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C6A970-855D-45F3-89BE-3C5A086B4067}">
  <ds:schemaRefs>
    <ds:schemaRef ds:uri="http://schemas.microsoft.com/office/2006/metadata/properties"/>
    <ds:schemaRef ds:uri="http://schemas.microsoft.com/office/infopath/2007/PartnerControls"/>
    <ds:schemaRef ds:uri="9a880828-424c-438a-88e5-0a11cf0ebb9c"/>
    <ds:schemaRef ds:uri="e18398a2-ed00-47a8-9ae6-d71766594be7"/>
  </ds:schemaRefs>
</ds:datastoreItem>
</file>

<file path=customXml/itemProps2.xml><?xml version="1.0" encoding="utf-8"?>
<ds:datastoreItem xmlns:ds="http://schemas.openxmlformats.org/officeDocument/2006/customXml" ds:itemID="{175C58F5-B917-5B4C-8DDC-61ED7B804234}">
  <ds:schemaRefs>
    <ds:schemaRef ds:uri="http://schemas.openxmlformats.org/officeDocument/2006/bibliography"/>
  </ds:schemaRefs>
</ds:datastoreItem>
</file>

<file path=customXml/itemProps3.xml><?xml version="1.0" encoding="utf-8"?>
<ds:datastoreItem xmlns:ds="http://schemas.openxmlformats.org/officeDocument/2006/customXml" ds:itemID="{5D2E8B19-79DE-4598-97D2-F355234B18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8398a2-ed00-47a8-9ae6-d71766594be7"/>
    <ds:schemaRef ds:uri="9a880828-424c-438a-88e5-0a11cf0eb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96DF82-0901-4864-A5E9-EFEEA62923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4903</Words>
  <Characters>27953</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Priscilla Thomas</cp:lastModifiedBy>
  <cp:revision>2</cp:revision>
  <cp:lastPrinted>2022-03-22T18:51:00Z</cp:lastPrinted>
  <dcterms:created xsi:type="dcterms:W3CDTF">2023-10-27T14:17:00Z</dcterms:created>
  <dcterms:modified xsi:type="dcterms:W3CDTF">2023-10-27T14:17:00Z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0x01010025F59F981107D94680FA1601E1FE359E</vt:lpwstr>
  </property>
  <property fmtid="{D5CDD505-2E9C-101B-9397-08002B2CF9AE}" pid="3" name="MediaServiceImageTags">
    <vt:lpwstr/>
  </property>
</Properties>
</file>